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06" w:rsidRPr="00077644" w:rsidRDefault="00C349E2" w:rsidP="00C349E2">
      <w:pPr>
        <w:spacing w:after="0"/>
        <w:jc w:val="center"/>
        <w:rPr>
          <w:rFonts w:ascii="Tw Cen MT" w:hAnsi="Tw Cen MT" w:cs="Times New Roman"/>
          <w:b/>
          <w:sz w:val="96"/>
          <w:szCs w:val="96"/>
        </w:rPr>
      </w:pPr>
      <w:r w:rsidRPr="00077644">
        <w:rPr>
          <w:rFonts w:ascii="Tw Cen MT" w:hAnsi="Tw Cen MT" w:cs="Times New Roman"/>
          <w:b/>
          <w:sz w:val="96"/>
          <w:szCs w:val="96"/>
        </w:rPr>
        <w:t>Reconstruction Plans</w:t>
      </w:r>
    </w:p>
    <w:p w:rsidR="00C349E2" w:rsidRPr="00077644" w:rsidRDefault="00C349E2" w:rsidP="00C349E2">
      <w:pPr>
        <w:spacing w:after="0"/>
        <w:rPr>
          <w:rFonts w:ascii="Tw Cen MT" w:hAnsi="Tw Cen MT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1170"/>
        <w:gridCol w:w="1620"/>
        <w:gridCol w:w="4860"/>
      </w:tblGrid>
      <w:tr w:rsidR="005B419A" w:rsidRPr="00077644" w:rsidTr="00CC2766">
        <w:tc>
          <w:tcPr>
            <w:tcW w:w="1818" w:type="dxa"/>
            <w:shd w:val="clear" w:color="auto" w:fill="4F6228" w:themeFill="accent3" w:themeFillShade="80"/>
          </w:tcPr>
          <w:p w:rsidR="005B419A" w:rsidRPr="00077644" w:rsidRDefault="005B419A" w:rsidP="00C349E2">
            <w:pPr>
              <w:rPr>
                <w:rFonts w:ascii="Tw Cen MT" w:hAnsi="Tw Cen MT" w:cs="Times New Roman"/>
                <w:b/>
                <w:color w:val="FFFFFF" w:themeColor="background1"/>
                <w:sz w:val="32"/>
                <w:szCs w:val="32"/>
              </w:rPr>
            </w:pPr>
            <w:r w:rsidRPr="00077644">
              <w:rPr>
                <w:rFonts w:ascii="Tw Cen MT" w:hAnsi="Tw Cen MT" w:cs="Times New Roman"/>
                <w:b/>
                <w:color w:val="FFFFFF" w:themeColor="background1"/>
                <w:sz w:val="32"/>
                <w:szCs w:val="32"/>
              </w:rPr>
              <w:t>Plan</w:t>
            </w:r>
          </w:p>
        </w:tc>
        <w:tc>
          <w:tcPr>
            <w:tcW w:w="1170" w:type="dxa"/>
            <w:shd w:val="clear" w:color="auto" w:fill="4F6228" w:themeFill="accent3" w:themeFillShade="80"/>
          </w:tcPr>
          <w:p w:rsidR="005B419A" w:rsidRPr="00077644" w:rsidRDefault="005B419A" w:rsidP="00C349E2">
            <w:pPr>
              <w:rPr>
                <w:rFonts w:ascii="Tw Cen MT" w:hAnsi="Tw Cen MT" w:cs="Times New Roman"/>
                <w:b/>
                <w:color w:val="FFFFFF" w:themeColor="background1"/>
                <w:sz w:val="32"/>
                <w:szCs w:val="32"/>
              </w:rPr>
            </w:pPr>
            <w:r w:rsidRPr="00077644">
              <w:rPr>
                <w:rFonts w:ascii="Tw Cen MT" w:hAnsi="Tw Cen MT" w:cs="Times New Roman"/>
                <w:b/>
                <w:color w:val="FFFFFF" w:themeColor="background1"/>
                <w:sz w:val="32"/>
                <w:szCs w:val="32"/>
              </w:rPr>
              <w:t>People</w:t>
            </w:r>
          </w:p>
        </w:tc>
        <w:tc>
          <w:tcPr>
            <w:tcW w:w="1620" w:type="dxa"/>
            <w:shd w:val="clear" w:color="auto" w:fill="4F6228" w:themeFill="accent3" w:themeFillShade="80"/>
          </w:tcPr>
          <w:p w:rsidR="005B419A" w:rsidRPr="00077644" w:rsidRDefault="005B419A" w:rsidP="00C349E2">
            <w:pPr>
              <w:rPr>
                <w:rFonts w:ascii="Tw Cen MT" w:hAnsi="Tw Cen MT" w:cs="Times New Roman"/>
                <w:b/>
                <w:color w:val="FFFFFF" w:themeColor="background1"/>
                <w:sz w:val="32"/>
                <w:szCs w:val="32"/>
              </w:rPr>
            </w:pPr>
            <w:r w:rsidRPr="00077644">
              <w:rPr>
                <w:rFonts w:ascii="Tw Cen MT" w:hAnsi="Tw Cen MT" w:cs="Times New Roman"/>
                <w:b/>
                <w:color w:val="FFFFFF" w:themeColor="background1"/>
                <w:sz w:val="32"/>
                <w:szCs w:val="32"/>
              </w:rPr>
              <w:t>Summary</w:t>
            </w:r>
          </w:p>
        </w:tc>
        <w:tc>
          <w:tcPr>
            <w:tcW w:w="4860" w:type="dxa"/>
            <w:shd w:val="clear" w:color="auto" w:fill="4F6228" w:themeFill="accent3" w:themeFillShade="80"/>
          </w:tcPr>
          <w:p w:rsidR="005B419A" w:rsidRPr="00077644" w:rsidRDefault="005B419A" w:rsidP="00C349E2">
            <w:pPr>
              <w:rPr>
                <w:rFonts w:ascii="Tw Cen MT" w:hAnsi="Tw Cen MT" w:cs="Times New Roman"/>
                <w:b/>
                <w:color w:val="FFFFFF" w:themeColor="background1"/>
                <w:sz w:val="32"/>
                <w:szCs w:val="32"/>
              </w:rPr>
            </w:pPr>
            <w:r w:rsidRPr="00077644">
              <w:rPr>
                <w:rFonts w:ascii="Tw Cen MT" w:hAnsi="Tw Cen MT" w:cs="Times New Roman"/>
                <w:b/>
                <w:color w:val="FFFFFF" w:themeColor="background1"/>
                <w:sz w:val="32"/>
                <w:szCs w:val="32"/>
              </w:rPr>
              <w:t>Notes</w:t>
            </w:r>
          </w:p>
        </w:tc>
      </w:tr>
      <w:tr w:rsidR="005B419A" w:rsidRPr="00077644" w:rsidTr="00CC2766">
        <w:tc>
          <w:tcPr>
            <w:tcW w:w="1818" w:type="dxa"/>
            <w:shd w:val="clear" w:color="auto" w:fill="EAF1DD" w:themeFill="accent3" w:themeFillTint="33"/>
          </w:tcPr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  <w:r w:rsidRPr="00077644">
              <w:rPr>
                <w:rFonts w:ascii="Tw Cen MT" w:hAnsi="Tw Cen MT" w:cs="Times New Roman"/>
                <w:b/>
                <w:sz w:val="24"/>
                <w:szCs w:val="24"/>
              </w:rPr>
              <w:t>Military Reconstruction</w:t>
            </w: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5B419A" w:rsidRPr="00077644" w:rsidRDefault="005B419A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>Union Generals</w:t>
            </w:r>
            <w:r w:rsidR="008C32EB" w:rsidRPr="00077644">
              <w:rPr>
                <w:rFonts w:ascii="Tw Cen MT" w:hAnsi="Tw Cen MT" w:cs="Times New Roman"/>
                <w:sz w:val="20"/>
                <w:szCs w:val="20"/>
              </w:rPr>
              <w:t xml:space="preserve"> &amp; </w:t>
            </w:r>
            <w:r w:rsidR="00CC2766" w:rsidRPr="00077644">
              <w:rPr>
                <w:rFonts w:ascii="Tw Cen MT" w:hAnsi="Tw Cen MT" w:cs="Times New Roman"/>
                <w:sz w:val="20"/>
                <w:szCs w:val="20"/>
              </w:rPr>
              <w:t>Military Governors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B419A" w:rsidRPr="00077644" w:rsidRDefault="00077644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Military occupation &amp; martial l</w:t>
            </w:r>
            <w:r w:rsidR="005B419A" w:rsidRPr="00077644">
              <w:rPr>
                <w:rFonts w:ascii="Tw Cen MT" w:hAnsi="Tw Cen MT" w:cs="Times New Roman"/>
                <w:sz w:val="20"/>
                <w:szCs w:val="20"/>
              </w:rPr>
              <w:t>aw</w:t>
            </w:r>
          </w:p>
        </w:tc>
        <w:tc>
          <w:tcPr>
            <w:tcW w:w="4860" w:type="dxa"/>
            <w:shd w:val="clear" w:color="auto" w:fill="EAF1DD" w:themeFill="accent3" w:themeFillTint="33"/>
          </w:tcPr>
          <w:p w:rsidR="005B419A" w:rsidRPr="00077644" w:rsidRDefault="005B419A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419A" w:rsidRPr="00077644" w:rsidTr="00CC2766">
        <w:tc>
          <w:tcPr>
            <w:tcW w:w="1818" w:type="dxa"/>
          </w:tcPr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  <w:r w:rsidRPr="00077644">
              <w:rPr>
                <w:rFonts w:ascii="Tw Cen MT" w:hAnsi="Tw Cen MT" w:cs="Times New Roman"/>
                <w:b/>
                <w:sz w:val="24"/>
                <w:szCs w:val="24"/>
              </w:rPr>
              <w:t>Presidential Reconstruction</w:t>
            </w: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B419A" w:rsidRPr="00077644" w:rsidRDefault="00CC2766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>Abraham Lincoln</w:t>
            </w:r>
          </w:p>
        </w:tc>
        <w:tc>
          <w:tcPr>
            <w:tcW w:w="1620" w:type="dxa"/>
          </w:tcPr>
          <w:p w:rsidR="005B419A" w:rsidRPr="00077644" w:rsidRDefault="005B419A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>“With malice toward none, with charity for all”</w:t>
            </w:r>
          </w:p>
        </w:tc>
        <w:tc>
          <w:tcPr>
            <w:tcW w:w="4860" w:type="dxa"/>
          </w:tcPr>
          <w:p w:rsidR="005B419A" w:rsidRPr="00077644" w:rsidRDefault="005B419A" w:rsidP="005B419A">
            <w:pPr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5B419A" w:rsidRPr="00077644" w:rsidTr="00CC2766">
        <w:tc>
          <w:tcPr>
            <w:tcW w:w="1818" w:type="dxa"/>
            <w:shd w:val="clear" w:color="auto" w:fill="EAF1DD" w:themeFill="accent3" w:themeFillTint="33"/>
          </w:tcPr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  <w:r w:rsidRPr="00077644">
              <w:rPr>
                <w:rFonts w:ascii="Tw Cen MT" w:hAnsi="Tw Cen MT" w:cs="Times New Roman"/>
                <w:b/>
                <w:sz w:val="24"/>
                <w:szCs w:val="24"/>
              </w:rPr>
              <w:t>Congressional Reconstruction</w:t>
            </w: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5B419A" w:rsidRPr="00077644" w:rsidRDefault="00CC2766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>Wade &amp; Davis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77644" w:rsidRDefault="00077644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“Conquered provinces”</w:t>
            </w:r>
          </w:p>
          <w:p w:rsidR="00077644" w:rsidRDefault="00077644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</w:p>
          <w:p w:rsidR="005B419A" w:rsidRPr="00077644" w:rsidRDefault="005B419A" w:rsidP="00077644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>“</w:t>
            </w:r>
            <w:r w:rsidR="00077644">
              <w:rPr>
                <w:rFonts w:ascii="Tw Cen MT" w:hAnsi="Tw Cen MT" w:cs="Times New Roman"/>
                <w:sz w:val="20"/>
                <w:szCs w:val="20"/>
              </w:rPr>
              <w:t>I</w:t>
            </w:r>
            <w:r w:rsidRPr="00077644">
              <w:rPr>
                <w:rFonts w:ascii="Tw Cen MT" w:hAnsi="Tw Cen MT" w:cs="Times New Roman"/>
                <w:sz w:val="20"/>
                <w:szCs w:val="20"/>
              </w:rPr>
              <w:t>ron-clad oath”</w:t>
            </w:r>
          </w:p>
        </w:tc>
        <w:tc>
          <w:tcPr>
            <w:tcW w:w="4860" w:type="dxa"/>
            <w:shd w:val="clear" w:color="auto" w:fill="EAF1DD" w:themeFill="accent3" w:themeFillTint="33"/>
          </w:tcPr>
          <w:p w:rsidR="005B419A" w:rsidRPr="00077644" w:rsidRDefault="005B419A" w:rsidP="005B419A">
            <w:pPr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5B419A" w:rsidRPr="00077644" w:rsidTr="00CC2766">
        <w:tc>
          <w:tcPr>
            <w:tcW w:w="1818" w:type="dxa"/>
          </w:tcPr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  <w:r w:rsidRPr="00077644">
              <w:rPr>
                <w:rFonts w:ascii="Tw Cen MT" w:hAnsi="Tw Cen MT" w:cs="Times New Roman"/>
                <w:b/>
                <w:sz w:val="24"/>
                <w:szCs w:val="24"/>
              </w:rPr>
              <w:t>Presidential Reconstruction</w:t>
            </w: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B419A" w:rsidRPr="00077644" w:rsidRDefault="00CC2766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>Andrew Johnson</w:t>
            </w:r>
          </w:p>
        </w:tc>
        <w:tc>
          <w:tcPr>
            <w:tcW w:w="1620" w:type="dxa"/>
          </w:tcPr>
          <w:p w:rsidR="00077644" w:rsidRDefault="00077644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Punishment, then pardons</w:t>
            </w:r>
          </w:p>
          <w:p w:rsidR="00077644" w:rsidRDefault="00077644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>“Damn the negroes!  I am fighting these traitorous aristocrats, their masters!”</w:t>
            </w:r>
          </w:p>
        </w:tc>
        <w:tc>
          <w:tcPr>
            <w:tcW w:w="4860" w:type="dxa"/>
          </w:tcPr>
          <w:p w:rsidR="005B419A" w:rsidRPr="00077644" w:rsidRDefault="005B419A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5B419A" w:rsidRPr="00077644" w:rsidTr="00CC2766">
        <w:tc>
          <w:tcPr>
            <w:tcW w:w="1818" w:type="dxa"/>
            <w:shd w:val="clear" w:color="auto" w:fill="EAF1DD" w:themeFill="accent3" w:themeFillTint="33"/>
          </w:tcPr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  <w:r w:rsidRPr="00077644">
              <w:rPr>
                <w:rFonts w:ascii="Tw Cen MT" w:hAnsi="Tw Cen MT" w:cs="Times New Roman"/>
                <w:b/>
                <w:sz w:val="24"/>
                <w:szCs w:val="24"/>
              </w:rPr>
              <w:t>Congressional</w:t>
            </w:r>
            <w:r w:rsidR="00CC2766" w:rsidRPr="00077644">
              <w:rPr>
                <w:rFonts w:ascii="Tw Cen MT" w:hAnsi="Tw Cen MT" w:cs="Times New Roman"/>
                <w:b/>
                <w:sz w:val="24"/>
                <w:szCs w:val="24"/>
              </w:rPr>
              <w:t xml:space="preserve"> (Radical)</w:t>
            </w:r>
            <w:r w:rsidRPr="00077644">
              <w:rPr>
                <w:rFonts w:ascii="Tw Cen MT" w:hAnsi="Tw Cen MT" w:cs="Times New Roman"/>
                <w:b/>
                <w:sz w:val="24"/>
                <w:szCs w:val="24"/>
              </w:rPr>
              <w:t xml:space="preserve"> Reconstruction</w:t>
            </w: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5B419A" w:rsidRPr="00077644" w:rsidRDefault="008C32EB" w:rsidP="008C32EB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 xml:space="preserve">Charles Sumner, </w:t>
            </w:r>
            <w:r w:rsidR="00CC2766" w:rsidRPr="00077644">
              <w:rPr>
                <w:rFonts w:ascii="Tw Cen MT" w:hAnsi="Tw Cen MT" w:cs="Times New Roman"/>
                <w:sz w:val="20"/>
                <w:szCs w:val="20"/>
              </w:rPr>
              <w:t>Thaddeus Stevens</w:t>
            </w:r>
            <w:r w:rsidRPr="00077644">
              <w:rPr>
                <w:rFonts w:ascii="Tw Cen MT" w:hAnsi="Tw Cen MT" w:cs="Times New Roman"/>
                <w:sz w:val="20"/>
                <w:szCs w:val="20"/>
              </w:rPr>
              <w:t xml:space="preserve">, </w:t>
            </w:r>
            <w:r w:rsidR="00CC2766" w:rsidRPr="00077644">
              <w:rPr>
                <w:rFonts w:ascii="Tw Cen MT" w:hAnsi="Tw Cen MT" w:cs="Times New Roman"/>
                <w:sz w:val="20"/>
                <w:szCs w:val="20"/>
              </w:rPr>
              <w:t>Ulysses S. Grant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D73CB" w:rsidRPr="00077644" w:rsidRDefault="005D73CB" w:rsidP="005D73CB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>Revolutionize the south</w:t>
            </w:r>
          </w:p>
          <w:p w:rsidR="005D73CB" w:rsidRPr="00077644" w:rsidRDefault="005D73CB" w:rsidP="005D73CB">
            <w:pPr>
              <w:rPr>
                <w:rFonts w:ascii="Tw Cen MT" w:hAnsi="Tw Cen MT" w:cs="Times New Roman"/>
                <w:sz w:val="20"/>
                <w:szCs w:val="20"/>
              </w:rPr>
            </w:pPr>
          </w:p>
          <w:p w:rsidR="005B419A" w:rsidRPr="00077644" w:rsidRDefault="005D73CB" w:rsidP="005D73CB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>Full racial equality</w:t>
            </w:r>
          </w:p>
        </w:tc>
        <w:tc>
          <w:tcPr>
            <w:tcW w:w="4860" w:type="dxa"/>
            <w:shd w:val="clear" w:color="auto" w:fill="EAF1DD" w:themeFill="accent3" w:themeFillTint="33"/>
          </w:tcPr>
          <w:p w:rsidR="005B419A" w:rsidRPr="00077644" w:rsidRDefault="005B419A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5B419A" w:rsidRPr="00077644" w:rsidTr="00CC2766">
        <w:tc>
          <w:tcPr>
            <w:tcW w:w="1818" w:type="dxa"/>
          </w:tcPr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  <w:r w:rsidRPr="00077644">
              <w:rPr>
                <w:rFonts w:ascii="Tw Cen MT" w:hAnsi="Tw Cen MT" w:cs="Times New Roman"/>
                <w:b/>
                <w:sz w:val="24"/>
                <w:szCs w:val="24"/>
              </w:rPr>
              <w:t>Reconstruction Ends</w:t>
            </w: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8C32EB" w:rsidRPr="00077644" w:rsidRDefault="008C32EB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  <w:p w:rsidR="005B419A" w:rsidRPr="00077644" w:rsidRDefault="005B419A" w:rsidP="00C349E2">
            <w:pPr>
              <w:rPr>
                <w:rFonts w:ascii="Tw Cen MT" w:hAnsi="Tw Cen MT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B419A" w:rsidRPr="00077644" w:rsidRDefault="008C32EB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 xml:space="preserve">Ulysses S. Grant, </w:t>
            </w:r>
            <w:r w:rsidR="00CC2766" w:rsidRPr="00077644">
              <w:rPr>
                <w:rFonts w:ascii="Tw Cen MT" w:hAnsi="Tw Cen MT" w:cs="Times New Roman"/>
                <w:sz w:val="20"/>
                <w:szCs w:val="20"/>
              </w:rPr>
              <w:t>Rutherford Hayes</w:t>
            </w:r>
          </w:p>
        </w:tc>
        <w:tc>
          <w:tcPr>
            <w:tcW w:w="1620" w:type="dxa"/>
          </w:tcPr>
          <w:p w:rsidR="005B419A" w:rsidRPr="00077644" w:rsidRDefault="005B419A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  <w:r w:rsidRPr="00077644">
              <w:rPr>
                <w:rFonts w:ascii="Tw Cen MT" w:hAnsi="Tw Cen MT" w:cs="Times New Roman"/>
                <w:sz w:val="20"/>
                <w:szCs w:val="20"/>
              </w:rPr>
              <w:t>Southern resistance, northern apathy</w:t>
            </w:r>
          </w:p>
        </w:tc>
        <w:tc>
          <w:tcPr>
            <w:tcW w:w="4860" w:type="dxa"/>
          </w:tcPr>
          <w:p w:rsidR="005B419A" w:rsidRPr="00077644" w:rsidRDefault="005B419A" w:rsidP="00C349E2">
            <w:pPr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</w:tbl>
    <w:p w:rsidR="00C349E2" w:rsidRPr="00077644" w:rsidRDefault="00C349E2" w:rsidP="00C349E2">
      <w:pPr>
        <w:spacing w:after="0"/>
        <w:rPr>
          <w:rFonts w:ascii="Tw Cen MT" w:hAnsi="Tw Cen MT" w:cs="Times New Roman"/>
          <w:sz w:val="20"/>
          <w:szCs w:val="20"/>
        </w:rPr>
      </w:pPr>
    </w:p>
    <w:sectPr w:rsidR="00C349E2" w:rsidRPr="00077644" w:rsidSect="00B429B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49E2"/>
    <w:rsid w:val="00077644"/>
    <w:rsid w:val="005B419A"/>
    <w:rsid w:val="005D73CB"/>
    <w:rsid w:val="008C32EB"/>
    <w:rsid w:val="00A85E7B"/>
    <w:rsid w:val="00B429BB"/>
    <w:rsid w:val="00B77D06"/>
    <w:rsid w:val="00C349E2"/>
    <w:rsid w:val="00CC2766"/>
    <w:rsid w:val="00E9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jjohnson</cp:lastModifiedBy>
  <cp:revision>3</cp:revision>
  <dcterms:created xsi:type="dcterms:W3CDTF">2013-11-24T13:21:00Z</dcterms:created>
  <dcterms:modified xsi:type="dcterms:W3CDTF">2013-11-25T13:10:00Z</dcterms:modified>
</cp:coreProperties>
</file>