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B22FEB" w14:textId="19AD2D98" w:rsidR="003D28B1" w:rsidRDefault="002A6F03">
      <w:pPr>
        <w:pStyle w:val="normal0"/>
        <w:rPr>
          <w:b/>
        </w:rPr>
      </w:pPr>
      <w:proofErr w:type="spellStart"/>
      <w:r>
        <w:rPr>
          <w:b/>
        </w:rPr>
        <w:t>Henretta</w:t>
      </w:r>
      <w:proofErr w:type="spellEnd"/>
      <w:r>
        <w:rPr>
          <w:b/>
        </w:rPr>
        <w:t xml:space="preserve"> Chapter 12 Study Guide</w:t>
      </w:r>
      <w:r w:rsidR="009E2113">
        <w:rPr>
          <w:b/>
        </w:rPr>
        <w:t xml:space="preserve"> DUE FRIDAY, December 1</w:t>
      </w:r>
    </w:p>
    <w:p w14:paraId="1FE501BF" w14:textId="77777777" w:rsidR="00D63437" w:rsidRDefault="00D63437">
      <w:pPr>
        <w:pStyle w:val="normal0"/>
      </w:pPr>
    </w:p>
    <w:p w14:paraId="2F80B8C8" w14:textId="77777777" w:rsidR="003D28B1" w:rsidRDefault="002A6F03">
      <w:pPr>
        <w:pStyle w:val="normal0"/>
      </w:pPr>
      <w:r>
        <w:rPr>
          <w:b/>
        </w:rPr>
        <w:t>Key Terms:  Identify and explain the SIGNIFICANCE of each of the following:</w:t>
      </w:r>
    </w:p>
    <w:p w14:paraId="783D9390" w14:textId="77777777" w:rsidR="003D28B1" w:rsidRDefault="003D28B1">
      <w:pPr>
        <w:pStyle w:val="normal0"/>
      </w:pPr>
    </w:p>
    <w:p w14:paraId="6D530361" w14:textId="77777777" w:rsidR="003D28B1" w:rsidRDefault="002A6F03">
      <w:pPr>
        <w:pStyle w:val="normal0"/>
        <w:numPr>
          <w:ilvl w:val="0"/>
          <w:numId w:val="1"/>
        </w:numPr>
        <w:ind w:hanging="360"/>
        <w:contextualSpacing/>
      </w:pPr>
      <w:r>
        <w:t>Chattel Principle-</w:t>
      </w:r>
    </w:p>
    <w:p w14:paraId="24B59B0C" w14:textId="77777777" w:rsidR="003D28B1" w:rsidRDefault="003D28B1">
      <w:pPr>
        <w:pStyle w:val="normal0"/>
      </w:pPr>
    </w:p>
    <w:p w14:paraId="6609EA1B" w14:textId="77777777" w:rsidR="003D28B1" w:rsidRDefault="003D28B1">
      <w:pPr>
        <w:pStyle w:val="normal0"/>
      </w:pPr>
    </w:p>
    <w:p w14:paraId="25670A57" w14:textId="77777777" w:rsidR="003D28B1" w:rsidRDefault="003D28B1">
      <w:pPr>
        <w:pStyle w:val="normal0"/>
      </w:pPr>
    </w:p>
    <w:p w14:paraId="7D048118" w14:textId="77777777" w:rsidR="003D28B1" w:rsidRDefault="002A6F03">
      <w:pPr>
        <w:pStyle w:val="normal0"/>
        <w:numPr>
          <w:ilvl w:val="0"/>
          <w:numId w:val="1"/>
        </w:numPr>
        <w:ind w:hanging="360"/>
        <w:contextualSpacing/>
      </w:pPr>
      <w:r>
        <w:t>Benevolent Masters-</w:t>
      </w:r>
    </w:p>
    <w:p w14:paraId="30D97F97" w14:textId="77777777" w:rsidR="003D28B1" w:rsidRDefault="003D28B1">
      <w:pPr>
        <w:pStyle w:val="normal0"/>
      </w:pPr>
    </w:p>
    <w:p w14:paraId="23007FBA" w14:textId="77777777" w:rsidR="003D28B1" w:rsidRDefault="003D28B1">
      <w:pPr>
        <w:pStyle w:val="normal0"/>
      </w:pPr>
    </w:p>
    <w:p w14:paraId="6530BB10" w14:textId="77777777" w:rsidR="003D28B1" w:rsidRDefault="003D28B1">
      <w:pPr>
        <w:pStyle w:val="normal0"/>
      </w:pPr>
    </w:p>
    <w:p w14:paraId="1985535E" w14:textId="77777777" w:rsidR="003D28B1" w:rsidRDefault="002A6F03">
      <w:pPr>
        <w:pStyle w:val="normal0"/>
        <w:numPr>
          <w:ilvl w:val="0"/>
          <w:numId w:val="1"/>
        </w:numPr>
        <w:ind w:hanging="360"/>
        <w:contextualSpacing/>
      </w:pPr>
      <w:r>
        <w:t>“Positive Good” Argument-</w:t>
      </w:r>
    </w:p>
    <w:p w14:paraId="2ADC0EF9" w14:textId="77777777" w:rsidR="003D28B1" w:rsidRDefault="003D28B1">
      <w:pPr>
        <w:pStyle w:val="normal0"/>
      </w:pPr>
    </w:p>
    <w:p w14:paraId="5737276B" w14:textId="77777777" w:rsidR="003D28B1" w:rsidRDefault="003D28B1">
      <w:pPr>
        <w:pStyle w:val="normal0"/>
      </w:pPr>
    </w:p>
    <w:p w14:paraId="79F02037" w14:textId="77777777" w:rsidR="003D28B1" w:rsidRDefault="003D28B1">
      <w:pPr>
        <w:pStyle w:val="normal0"/>
      </w:pPr>
    </w:p>
    <w:p w14:paraId="0C10D0D9" w14:textId="77777777" w:rsidR="003D28B1" w:rsidRDefault="002A6F03">
      <w:pPr>
        <w:pStyle w:val="normal0"/>
        <w:numPr>
          <w:ilvl w:val="0"/>
          <w:numId w:val="1"/>
        </w:numPr>
        <w:ind w:hanging="360"/>
        <w:contextualSpacing/>
      </w:pPr>
      <w:r>
        <w:t>Gang-Labor System-</w:t>
      </w:r>
    </w:p>
    <w:p w14:paraId="7C28D9D6" w14:textId="77777777" w:rsidR="003D28B1" w:rsidRDefault="003D28B1">
      <w:pPr>
        <w:pStyle w:val="normal0"/>
      </w:pPr>
    </w:p>
    <w:p w14:paraId="4639F21C" w14:textId="77777777" w:rsidR="003D28B1" w:rsidRDefault="003D28B1">
      <w:pPr>
        <w:pStyle w:val="normal0"/>
      </w:pPr>
    </w:p>
    <w:p w14:paraId="3809F051" w14:textId="77777777" w:rsidR="003D28B1" w:rsidRDefault="003D28B1">
      <w:pPr>
        <w:pStyle w:val="normal0"/>
      </w:pPr>
    </w:p>
    <w:p w14:paraId="70552C96" w14:textId="77777777" w:rsidR="003D28B1" w:rsidRDefault="002A6F03">
      <w:pPr>
        <w:pStyle w:val="normal0"/>
        <w:numPr>
          <w:ilvl w:val="0"/>
          <w:numId w:val="1"/>
        </w:numPr>
        <w:ind w:hanging="360"/>
        <w:contextualSpacing/>
      </w:pPr>
      <w:r>
        <w:t>Black Protestantism-</w:t>
      </w:r>
    </w:p>
    <w:p w14:paraId="0E9C7C8B" w14:textId="77777777" w:rsidR="003D28B1" w:rsidRDefault="003D28B1">
      <w:pPr>
        <w:pStyle w:val="normal0"/>
      </w:pPr>
    </w:p>
    <w:p w14:paraId="24629253" w14:textId="77777777" w:rsidR="003D28B1" w:rsidRDefault="003D28B1">
      <w:pPr>
        <w:pStyle w:val="normal0"/>
      </w:pPr>
    </w:p>
    <w:p w14:paraId="74944BF9" w14:textId="77777777" w:rsidR="003D28B1" w:rsidRDefault="003D28B1">
      <w:pPr>
        <w:pStyle w:val="normal0"/>
      </w:pPr>
    </w:p>
    <w:p w14:paraId="783376C8" w14:textId="77777777" w:rsidR="003D28B1" w:rsidRDefault="002A6F03">
      <w:pPr>
        <w:pStyle w:val="normal0"/>
        <w:numPr>
          <w:ilvl w:val="0"/>
          <w:numId w:val="1"/>
        </w:numPr>
        <w:ind w:hanging="360"/>
        <w:contextualSpacing/>
      </w:pPr>
      <w:r>
        <w:t>Task System-</w:t>
      </w:r>
    </w:p>
    <w:p w14:paraId="6960C313" w14:textId="77777777" w:rsidR="003D28B1" w:rsidRDefault="003D28B1">
      <w:pPr>
        <w:pStyle w:val="normal0"/>
      </w:pPr>
    </w:p>
    <w:p w14:paraId="4028A9D0" w14:textId="77777777" w:rsidR="003D28B1" w:rsidRDefault="003D28B1">
      <w:pPr>
        <w:pStyle w:val="normal0"/>
      </w:pPr>
    </w:p>
    <w:p w14:paraId="73075857" w14:textId="77777777" w:rsidR="003D28B1" w:rsidRDefault="003D28B1">
      <w:pPr>
        <w:pStyle w:val="normal0"/>
      </w:pPr>
    </w:p>
    <w:p w14:paraId="7BD50241" w14:textId="77777777" w:rsidR="003D28B1" w:rsidRDefault="003D28B1">
      <w:pPr>
        <w:pStyle w:val="normal0"/>
      </w:pPr>
    </w:p>
    <w:p w14:paraId="35C4732C" w14:textId="77777777" w:rsidR="003D28B1" w:rsidRDefault="002A6F03">
      <w:pPr>
        <w:pStyle w:val="normal0"/>
      </w:pPr>
      <w:r>
        <w:rPr>
          <w:b/>
        </w:rPr>
        <w:t>The Big Picture: Each of these prompts significant levels of detail and effort to earn credit.  This means you may need to write a paragraph that argues a position with supporting facts or create detailed answers in other creative ways.</w:t>
      </w:r>
    </w:p>
    <w:p w14:paraId="4C8326B1" w14:textId="77777777" w:rsidR="003D28B1" w:rsidRDefault="003D28B1">
      <w:pPr>
        <w:pStyle w:val="normal0"/>
      </w:pPr>
    </w:p>
    <w:p w14:paraId="5E70279F" w14:textId="77777777" w:rsidR="003D28B1" w:rsidRDefault="00510E5F">
      <w:pPr>
        <w:pStyle w:val="normal0"/>
      </w:pPr>
      <w:r>
        <w:t>7</w:t>
      </w:r>
      <w:r w:rsidR="002A6F03">
        <w:t xml:space="preserve">. There are many different American “Identities”, both in the past and in the present. In the space below </w:t>
      </w:r>
      <w:r w:rsidR="002A6F03" w:rsidRPr="00510E5F">
        <w:rPr>
          <w:b/>
        </w:rPr>
        <w:t>compare the southern identities of those who owned slaves and those who did not.</w:t>
      </w:r>
      <w:r w:rsidR="002A6F03">
        <w:t xml:space="preserve">  How would you describe each in detail?</w:t>
      </w:r>
    </w:p>
    <w:p w14:paraId="0FACD801" w14:textId="77777777" w:rsidR="003D28B1" w:rsidRDefault="003D28B1">
      <w:pPr>
        <w:pStyle w:val="normal0"/>
      </w:pPr>
    </w:p>
    <w:p w14:paraId="74E75EA6" w14:textId="77777777" w:rsidR="003D28B1" w:rsidRDefault="003D28B1">
      <w:pPr>
        <w:pStyle w:val="normal0"/>
      </w:pPr>
    </w:p>
    <w:p w14:paraId="6B2700A9" w14:textId="77777777" w:rsidR="003D28B1" w:rsidRDefault="003D28B1">
      <w:pPr>
        <w:pStyle w:val="normal0"/>
      </w:pPr>
    </w:p>
    <w:p w14:paraId="5251450F" w14:textId="77777777" w:rsidR="003D28B1" w:rsidRDefault="003D28B1">
      <w:pPr>
        <w:pStyle w:val="normal0"/>
      </w:pPr>
    </w:p>
    <w:p w14:paraId="12D33F6C" w14:textId="77777777" w:rsidR="003D28B1" w:rsidRDefault="003D28B1">
      <w:pPr>
        <w:pStyle w:val="normal0"/>
      </w:pPr>
    </w:p>
    <w:p w14:paraId="4D34C616" w14:textId="77777777" w:rsidR="003D28B1" w:rsidRDefault="003D28B1">
      <w:pPr>
        <w:pStyle w:val="normal0"/>
      </w:pPr>
    </w:p>
    <w:p w14:paraId="7CA00824" w14:textId="77777777" w:rsidR="003D28B1" w:rsidRDefault="003D28B1">
      <w:pPr>
        <w:pStyle w:val="normal0"/>
      </w:pPr>
    </w:p>
    <w:p w14:paraId="2265383A" w14:textId="77777777" w:rsidR="003D28B1" w:rsidRDefault="003D28B1">
      <w:pPr>
        <w:pStyle w:val="normal0"/>
      </w:pPr>
    </w:p>
    <w:p w14:paraId="202AD952" w14:textId="77777777" w:rsidR="003D28B1" w:rsidRDefault="003D28B1">
      <w:pPr>
        <w:pStyle w:val="normal0"/>
      </w:pPr>
    </w:p>
    <w:p w14:paraId="26DFE6DF" w14:textId="77777777" w:rsidR="003D28B1" w:rsidRDefault="003D28B1">
      <w:pPr>
        <w:pStyle w:val="normal0"/>
      </w:pPr>
    </w:p>
    <w:p w14:paraId="76A8C8CF" w14:textId="77777777" w:rsidR="003D28B1" w:rsidRDefault="003D28B1">
      <w:pPr>
        <w:pStyle w:val="normal0"/>
      </w:pPr>
    </w:p>
    <w:p w14:paraId="442C9832" w14:textId="77777777" w:rsidR="00510E5F" w:rsidRDefault="00510E5F">
      <w:pPr>
        <w:pStyle w:val="normal0"/>
      </w:pPr>
    </w:p>
    <w:p w14:paraId="7DD79EB0" w14:textId="77777777" w:rsidR="00510E5F" w:rsidRDefault="00510E5F">
      <w:pPr>
        <w:pStyle w:val="normal0"/>
      </w:pPr>
    </w:p>
    <w:p w14:paraId="53EFAEB0" w14:textId="77777777" w:rsidR="003D28B1" w:rsidRDefault="00F6192E">
      <w:pPr>
        <w:pStyle w:val="normal0"/>
      </w:pPr>
      <w:r>
        <w:lastRenderedPageBreak/>
        <w:t>8</w:t>
      </w:r>
      <w:r w:rsidR="002A6F03">
        <w:t>. What role did cotton production play in the expansion of slavery prior to the Civil War?  In what ways were the factories of the North part of this expansion?</w:t>
      </w:r>
      <w:r w:rsidR="00510E5F">
        <w:t xml:space="preserve"> (378-383)</w:t>
      </w:r>
    </w:p>
    <w:p w14:paraId="2D0D6D61" w14:textId="77777777" w:rsidR="003D28B1" w:rsidRDefault="003D28B1">
      <w:pPr>
        <w:pStyle w:val="normal0"/>
      </w:pPr>
    </w:p>
    <w:p w14:paraId="7729FB1A" w14:textId="77777777" w:rsidR="003D28B1" w:rsidRDefault="003D28B1">
      <w:pPr>
        <w:pStyle w:val="normal0"/>
      </w:pPr>
    </w:p>
    <w:p w14:paraId="2092FE9F" w14:textId="77777777" w:rsidR="003D28B1" w:rsidRDefault="003D28B1">
      <w:pPr>
        <w:pStyle w:val="normal0"/>
      </w:pPr>
    </w:p>
    <w:p w14:paraId="423EDC13" w14:textId="77777777" w:rsidR="003D28B1" w:rsidRDefault="003D28B1">
      <w:pPr>
        <w:pStyle w:val="normal0"/>
      </w:pPr>
    </w:p>
    <w:p w14:paraId="008D953B" w14:textId="77777777" w:rsidR="003D28B1" w:rsidRDefault="003D28B1">
      <w:pPr>
        <w:pStyle w:val="normal0"/>
      </w:pPr>
    </w:p>
    <w:p w14:paraId="52A2A11E" w14:textId="77777777" w:rsidR="003D28B1" w:rsidRDefault="003D28B1">
      <w:pPr>
        <w:pStyle w:val="normal0"/>
      </w:pPr>
    </w:p>
    <w:p w14:paraId="440BEDF1" w14:textId="77777777" w:rsidR="003D28B1" w:rsidRDefault="003D28B1">
      <w:pPr>
        <w:pStyle w:val="normal0"/>
      </w:pPr>
    </w:p>
    <w:p w14:paraId="18B40707" w14:textId="77777777" w:rsidR="00F6192E" w:rsidRDefault="00F6192E">
      <w:pPr>
        <w:pStyle w:val="normal0"/>
      </w:pPr>
    </w:p>
    <w:p w14:paraId="4D7E4E2A" w14:textId="77777777" w:rsidR="003D28B1" w:rsidRDefault="00F6192E">
      <w:pPr>
        <w:pStyle w:val="normal0"/>
      </w:pPr>
      <w:r>
        <w:t>9. What were the effects of the slave trade on black families? (381-382)</w:t>
      </w:r>
    </w:p>
    <w:p w14:paraId="01898B10" w14:textId="77777777" w:rsidR="003D28B1" w:rsidRDefault="003D28B1">
      <w:pPr>
        <w:pStyle w:val="normal0"/>
      </w:pPr>
    </w:p>
    <w:p w14:paraId="14A88436" w14:textId="77777777" w:rsidR="003D28B1" w:rsidRDefault="003D28B1">
      <w:pPr>
        <w:pStyle w:val="normal0"/>
      </w:pPr>
    </w:p>
    <w:p w14:paraId="1FE4C338" w14:textId="77777777" w:rsidR="003D28B1" w:rsidRDefault="003D28B1">
      <w:pPr>
        <w:pStyle w:val="normal0"/>
      </w:pPr>
    </w:p>
    <w:p w14:paraId="2621F1C8" w14:textId="77777777" w:rsidR="003D28B1" w:rsidRDefault="003D28B1">
      <w:pPr>
        <w:pStyle w:val="normal0"/>
      </w:pPr>
    </w:p>
    <w:p w14:paraId="7F454AD9" w14:textId="77777777" w:rsidR="003D28B1" w:rsidRDefault="00510E5F">
      <w:pPr>
        <w:pStyle w:val="normal0"/>
      </w:pPr>
      <w:r>
        <w:t>\</w:t>
      </w:r>
    </w:p>
    <w:p w14:paraId="20557071" w14:textId="77777777" w:rsidR="003D28B1" w:rsidRDefault="003D28B1">
      <w:pPr>
        <w:pStyle w:val="normal0"/>
      </w:pPr>
    </w:p>
    <w:p w14:paraId="08C755D4" w14:textId="77777777" w:rsidR="003D28B1" w:rsidRDefault="003D28B1">
      <w:pPr>
        <w:pStyle w:val="normal0"/>
      </w:pPr>
    </w:p>
    <w:p w14:paraId="62345106" w14:textId="77777777" w:rsidR="003D28B1" w:rsidRDefault="003D28B1">
      <w:pPr>
        <w:pStyle w:val="normal0"/>
      </w:pPr>
    </w:p>
    <w:p w14:paraId="0C153710" w14:textId="77777777" w:rsidR="003D28B1" w:rsidRDefault="003D28B1">
      <w:pPr>
        <w:pStyle w:val="normal0"/>
      </w:pPr>
    </w:p>
    <w:p w14:paraId="24EE1929" w14:textId="77777777" w:rsidR="003D28B1" w:rsidRDefault="002A6F03">
      <w:pPr>
        <w:pStyle w:val="normal0"/>
        <w:rPr>
          <w:b/>
        </w:rPr>
      </w:pPr>
      <w:r>
        <w:t xml:space="preserve">10.  Why do you think most white southerners such as yeoman farmers and tenant farmers supported the institution of slavery even though </w:t>
      </w:r>
      <w:r w:rsidRPr="00510E5F">
        <w:rPr>
          <w:b/>
        </w:rPr>
        <w:t xml:space="preserve">most </w:t>
      </w:r>
      <w:r>
        <w:t xml:space="preserve">of them </w:t>
      </w:r>
      <w:r w:rsidRPr="00510E5F">
        <w:rPr>
          <w:b/>
        </w:rPr>
        <w:t>did not own slaves?</w:t>
      </w:r>
      <w:r w:rsidR="00510E5F">
        <w:rPr>
          <w:b/>
        </w:rPr>
        <w:t xml:space="preserve"> (383-390)</w:t>
      </w:r>
    </w:p>
    <w:p w14:paraId="5D480426" w14:textId="77777777" w:rsidR="00F6192E" w:rsidRDefault="00F6192E">
      <w:pPr>
        <w:pStyle w:val="normal0"/>
        <w:rPr>
          <w:b/>
        </w:rPr>
      </w:pPr>
    </w:p>
    <w:p w14:paraId="2ED3FFDF" w14:textId="77777777" w:rsidR="00F6192E" w:rsidRDefault="00F6192E">
      <w:pPr>
        <w:pStyle w:val="normal0"/>
        <w:rPr>
          <w:b/>
        </w:rPr>
      </w:pPr>
    </w:p>
    <w:p w14:paraId="160BCE3A" w14:textId="77777777" w:rsidR="00F6192E" w:rsidRDefault="00F6192E">
      <w:pPr>
        <w:pStyle w:val="normal0"/>
        <w:rPr>
          <w:b/>
        </w:rPr>
      </w:pPr>
    </w:p>
    <w:p w14:paraId="5DF35418" w14:textId="77777777" w:rsidR="00F6192E" w:rsidRDefault="00F6192E">
      <w:pPr>
        <w:pStyle w:val="normal0"/>
        <w:rPr>
          <w:b/>
        </w:rPr>
      </w:pPr>
    </w:p>
    <w:p w14:paraId="5AEE126E" w14:textId="77777777" w:rsidR="00F6192E" w:rsidRDefault="00F6192E">
      <w:pPr>
        <w:pStyle w:val="normal0"/>
        <w:rPr>
          <w:b/>
        </w:rPr>
      </w:pPr>
    </w:p>
    <w:p w14:paraId="7A45ED82" w14:textId="77777777" w:rsidR="00F6192E" w:rsidRPr="00F6192E" w:rsidRDefault="00F6192E">
      <w:pPr>
        <w:pStyle w:val="normal0"/>
      </w:pPr>
    </w:p>
    <w:p w14:paraId="67B5957A" w14:textId="77777777" w:rsidR="00F6192E" w:rsidRPr="00F6192E" w:rsidRDefault="00F6192E">
      <w:pPr>
        <w:pStyle w:val="normal0"/>
      </w:pPr>
      <w:r>
        <w:t xml:space="preserve">11. </w:t>
      </w:r>
      <w:r w:rsidRPr="00F6192E">
        <w:t>By the 1860, what different groups made up the South’s increasingly complex society? How did these groups interact?</w:t>
      </w:r>
      <w:r>
        <w:t xml:space="preserve"> (388-391)</w:t>
      </w:r>
    </w:p>
    <w:p w14:paraId="3C344FE6" w14:textId="77777777" w:rsidR="003D28B1" w:rsidRDefault="003D28B1">
      <w:pPr>
        <w:pStyle w:val="normal0"/>
      </w:pPr>
    </w:p>
    <w:p w14:paraId="3DE9F795" w14:textId="77777777" w:rsidR="003D28B1" w:rsidRDefault="003D28B1">
      <w:pPr>
        <w:pStyle w:val="normal0"/>
      </w:pPr>
    </w:p>
    <w:p w14:paraId="53CBDE7A" w14:textId="77777777" w:rsidR="003D28B1" w:rsidRDefault="003D28B1">
      <w:pPr>
        <w:pStyle w:val="normal0"/>
      </w:pPr>
    </w:p>
    <w:p w14:paraId="4F22D5DF" w14:textId="77777777" w:rsidR="003D28B1" w:rsidRDefault="003D28B1">
      <w:pPr>
        <w:pStyle w:val="normal0"/>
      </w:pPr>
    </w:p>
    <w:p w14:paraId="0673A6E7" w14:textId="77777777" w:rsidR="003D28B1" w:rsidRDefault="003D28B1">
      <w:pPr>
        <w:pStyle w:val="normal0"/>
      </w:pPr>
    </w:p>
    <w:p w14:paraId="1DD6AC0F" w14:textId="77777777" w:rsidR="003D28B1" w:rsidRDefault="003D28B1">
      <w:pPr>
        <w:pStyle w:val="normal0"/>
      </w:pPr>
    </w:p>
    <w:p w14:paraId="4F938182" w14:textId="77777777" w:rsidR="003D28B1" w:rsidRDefault="003D28B1">
      <w:pPr>
        <w:pStyle w:val="normal0"/>
      </w:pPr>
    </w:p>
    <w:p w14:paraId="68DC2BB2" w14:textId="77777777" w:rsidR="003D28B1" w:rsidRDefault="00F6192E">
      <w:pPr>
        <w:pStyle w:val="normal0"/>
      </w:pPr>
      <w:r>
        <w:t>12</w:t>
      </w:r>
      <w:r w:rsidR="002A6F03">
        <w:t>. In what ways could one argue that the Texan war for independence from Mexico was similar to and yet different from the colonial war for independence from Great Britain?  What were the most significant similarities and differences?</w:t>
      </w:r>
      <w:r w:rsidR="00510E5F">
        <w:t xml:space="preserve"> (391-395) </w:t>
      </w:r>
    </w:p>
    <w:p w14:paraId="618532D7" w14:textId="77777777" w:rsidR="003D28B1" w:rsidRDefault="003D28B1">
      <w:pPr>
        <w:pStyle w:val="normal0"/>
      </w:pPr>
    </w:p>
    <w:p w14:paraId="4DFC4084" w14:textId="77777777" w:rsidR="003D28B1" w:rsidRDefault="003D28B1">
      <w:pPr>
        <w:pStyle w:val="normal0"/>
      </w:pPr>
    </w:p>
    <w:p w14:paraId="6143DCB2" w14:textId="77777777" w:rsidR="003D28B1" w:rsidRDefault="003D28B1">
      <w:pPr>
        <w:pStyle w:val="normal0"/>
      </w:pPr>
    </w:p>
    <w:p w14:paraId="03768337" w14:textId="77777777" w:rsidR="003D28B1" w:rsidRDefault="003D28B1">
      <w:pPr>
        <w:pStyle w:val="normal0"/>
      </w:pPr>
    </w:p>
    <w:p w14:paraId="749493B1" w14:textId="77777777" w:rsidR="003D28B1" w:rsidRDefault="003D28B1">
      <w:pPr>
        <w:pStyle w:val="normal0"/>
      </w:pPr>
    </w:p>
    <w:p w14:paraId="02F2EEC8" w14:textId="77777777" w:rsidR="003D28B1" w:rsidRDefault="003D28B1">
      <w:pPr>
        <w:pStyle w:val="normal0"/>
      </w:pPr>
    </w:p>
    <w:p w14:paraId="3CBF1D56" w14:textId="77777777" w:rsidR="003D28B1" w:rsidRDefault="003D28B1">
      <w:pPr>
        <w:pStyle w:val="normal0"/>
      </w:pPr>
    </w:p>
    <w:p w14:paraId="0AD54C4E" w14:textId="77777777" w:rsidR="003D28B1" w:rsidRDefault="003D28B1">
      <w:pPr>
        <w:pStyle w:val="normal0"/>
      </w:pPr>
    </w:p>
    <w:p w14:paraId="33DD1192" w14:textId="77777777" w:rsidR="003D28B1" w:rsidRDefault="003D28B1">
      <w:pPr>
        <w:pStyle w:val="normal0"/>
      </w:pPr>
    </w:p>
    <w:p w14:paraId="42F7E196" w14:textId="77777777" w:rsidR="003D28B1" w:rsidRDefault="003D28B1">
      <w:pPr>
        <w:pStyle w:val="normal0"/>
      </w:pPr>
    </w:p>
    <w:p w14:paraId="3A95FF46" w14:textId="77777777" w:rsidR="003D28B1" w:rsidRDefault="003D28B1">
      <w:pPr>
        <w:pStyle w:val="normal0"/>
      </w:pPr>
    </w:p>
    <w:p w14:paraId="276EFAB8" w14:textId="77777777" w:rsidR="003D28B1" w:rsidRDefault="003D28B1">
      <w:pPr>
        <w:pStyle w:val="normal0"/>
      </w:pPr>
    </w:p>
    <w:p w14:paraId="679539F6" w14:textId="77777777" w:rsidR="003D28B1" w:rsidRDefault="002A6F03">
      <w:pPr>
        <w:pStyle w:val="normal0"/>
      </w:pPr>
      <w:r>
        <w:t>13.  How did slaves shape their own destinies within the oppressive system of slavery?</w:t>
      </w:r>
      <w:r w:rsidR="00510E5F">
        <w:t xml:space="preserve"> </w:t>
      </w:r>
      <w:r w:rsidR="00F6192E">
        <w:t xml:space="preserve">In other words, how successful were slaves in securing significant control over their lives? </w:t>
      </w:r>
      <w:r w:rsidR="00510E5F">
        <w:t>(395-403)</w:t>
      </w:r>
    </w:p>
    <w:p w14:paraId="62DD7964" w14:textId="77777777" w:rsidR="003D28B1" w:rsidRDefault="003D28B1">
      <w:pPr>
        <w:pStyle w:val="normal0"/>
      </w:pPr>
    </w:p>
    <w:p w14:paraId="6586E82A" w14:textId="77777777" w:rsidR="003D28B1" w:rsidRDefault="003D28B1">
      <w:pPr>
        <w:pStyle w:val="normal0"/>
      </w:pPr>
    </w:p>
    <w:p w14:paraId="0385703F" w14:textId="77777777" w:rsidR="003D28B1" w:rsidRDefault="003D28B1">
      <w:pPr>
        <w:pStyle w:val="normal0"/>
      </w:pPr>
    </w:p>
    <w:p w14:paraId="312FE453" w14:textId="77777777" w:rsidR="003D28B1" w:rsidRDefault="003D28B1">
      <w:pPr>
        <w:pStyle w:val="normal0"/>
      </w:pPr>
    </w:p>
    <w:p w14:paraId="155709EA" w14:textId="77777777" w:rsidR="003D28B1" w:rsidRDefault="003D28B1">
      <w:pPr>
        <w:pStyle w:val="normal0"/>
      </w:pPr>
    </w:p>
    <w:p w14:paraId="47240D9B" w14:textId="77777777" w:rsidR="003D28B1" w:rsidRDefault="003D28B1">
      <w:pPr>
        <w:pStyle w:val="normal0"/>
      </w:pPr>
    </w:p>
    <w:p w14:paraId="4D2AC49B" w14:textId="77777777" w:rsidR="00F6192E" w:rsidRDefault="00F6192E">
      <w:pPr>
        <w:pStyle w:val="normal0"/>
      </w:pPr>
    </w:p>
    <w:p w14:paraId="7CC54B37" w14:textId="77777777" w:rsidR="003D28B1" w:rsidRDefault="003D28B1">
      <w:pPr>
        <w:pStyle w:val="normal0"/>
      </w:pPr>
    </w:p>
    <w:p w14:paraId="37E3862D" w14:textId="77777777" w:rsidR="00510E5F" w:rsidRDefault="00510E5F">
      <w:pPr>
        <w:pStyle w:val="normal0"/>
      </w:pPr>
    </w:p>
    <w:p w14:paraId="2E9F364E" w14:textId="77777777" w:rsidR="00510E5F" w:rsidRDefault="00510E5F">
      <w:pPr>
        <w:pStyle w:val="normal0"/>
      </w:pPr>
    </w:p>
    <w:p w14:paraId="2CF30C87" w14:textId="77777777" w:rsidR="003D28B1" w:rsidRDefault="003D28B1">
      <w:pPr>
        <w:pStyle w:val="normal0"/>
      </w:pPr>
    </w:p>
    <w:p w14:paraId="033467BF" w14:textId="77777777" w:rsidR="003D28B1" w:rsidRDefault="002A6F03">
      <w:pPr>
        <w:pStyle w:val="normal0"/>
      </w:pPr>
      <w:r>
        <w:t>14. Not all blacks were slaves before the Civil War.  Compare and contrast the lives of free blacks living in the North and South. What surprised you the most?  Be prepared to share.</w:t>
      </w:r>
      <w:r w:rsidR="00510E5F">
        <w:t xml:space="preserve"> (395-403)</w:t>
      </w:r>
    </w:p>
    <w:p w14:paraId="0C7CAF8E" w14:textId="77777777" w:rsidR="003D28B1" w:rsidRDefault="003D28B1">
      <w:pPr>
        <w:pStyle w:val="normal0"/>
      </w:pPr>
    </w:p>
    <w:p w14:paraId="266791AA" w14:textId="77777777" w:rsidR="003D28B1" w:rsidRDefault="003D28B1">
      <w:pPr>
        <w:pStyle w:val="normal0"/>
      </w:pPr>
    </w:p>
    <w:p w14:paraId="6E4BDE45" w14:textId="77777777" w:rsidR="003D28B1" w:rsidRDefault="003D28B1">
      <w:pPr>
        <w:pStyle w:val="normal0"/>
      </w:pPr>
    </w:p>
    <w:p w14:paraId="6F9ADE82" w14:textId="77777777" w:rsidR="003D28B1" w:rsidRDefault="003D28B1">
      <w:pPr>
        <w:pStyle w:val="normal0"/>
      </w:pPr>
    </w:p>
    <w:p w14:paraId="235716F1" w14:textId="77777777" w:rsidR="003D28B1" w:rsidRDefault="003D28B1">
      <w:pPr>
        <w:pStyle w:val="normal0"/>
      </w:pPr>
    </w:p>
    <w:p w14:paraId="5F17DCD0" w14:textId="77777777" w:rsidR="003D28B1" w:rsidRDefault="003D28B1">
      <w:pPr>
        <w:pStyle w:val="normal0"/>
      </w:pPr>
    </w:p>
    <w:p w14:paraId="317EF96C" w14:textId="77777777" w:rsidR="003D28B1" w:rsidRDefault="003D28B1">
      <w:pPr>
        <w:pStyle w:val="normal0"/>
      </w:pPr>
    </w:p>
    <w:p w14:paraId="4A6BB56B" w14:textId="77777777" w:rsidR="009E2113" w:rsidRPr="002146E3" w:rsidRDefault="009E2113" w:rsidP="009E2113">
      <w:pPr>
        <w:pStyle w:val="normal0"/>
        <w:rPr>
          <w:b/>
        </w:rPr>
      </w:pPr>
      <w:r w:rsidRPr="002146E3">
        <w:rPr>
          <w:b/>
        </w:rPr>
        <w:t xml:space="preserve">Part II: Based on the reading, create THREE questions (one at each level show below) relation to topics from the chapter you would like to know more about or investigate further. </w:t>
      </w:r>
    </w:p>
    <w:p w14:paraId="211B9D1E" w14:textId="77777777" w:rsidR="009E2113" w:rsidRDefault="009E2113" w:rsidP="009E2113">
      <w:pPr>
        <w:pStyle w:val="normal0"/>
      </w:pPr>
    </w:p>
    <w:tbl>
      <w:tblPr>
        <w:tblStyle w:val="TableGrid"/>
        <w:tblW w:w="0" w:type="auto"/>
        <w:tblLook w:val="04A0" w:firstRow="1" w:lastRow="0" w:firstColumn="1" w:lastColumn="0" w:noHBand="0" w:noVBand="1"/>
      </w:tblPr>
      <w:tblGrid>
        <w:gridCol w:w="3672"/>
        <w:gridCol w:w="3672"/>
        <w:gridCol w:w="3672"/>
      </w:tblGrid>
      <w:tr w:rsidR="009E2113" w14:paraId="613927CF" w14:textId="77777777" w:rsidTr="00E3078B">
        <w:tc>
          <w:tcPr>
            <w:tcW w:w="3672" w:type="dxa"/>
          </w:tcPr>
          <w:p w14:paraId="3B675A2C" w14:textId="77777777" w:rsidR="009E2113" w:rsidRPr="002146E3" w:rsidRDefault="009E2113" w:rsidP="00E3078B">
            <w:pPr>
              <w:pStyle w:val="normal0"/>
              <w:rPr>
                <w:b/>
              </w:rPr>
            </w:pPr>
            <w:r w:rsidRPr="002146E3">
              <w:rPr>
                <w:b/>
              </w:rPr>
              <w:t>Level 1-Who, What, Where, When? (There is a single answer)</w:t>
            </w:r>
          </w:p>
        </w:tc>
        <w:tc>
          <w:tcPr>
            <w:tcW w:w="3672" w:type="dxa"/>
          </w:tcPr>
          <w:p w14:paraId="06FB0E66" w14:textId="77777777" w:rsidR="009E2113" w:rsidRPr="002146E3" w:rsidRDefault="009E2113" w:rsidP="00E3078B">
            <w:pPr>
              <w:pStyle w:val="normal0"/>
              <w:rPr>
                <w:b/>
              </w:rPr>
            </w:pPr>
            <w:r w:rsidRPr="002146E3">
              <w:rPr>
                <w:b/>
              </w:rPr>
              <w:t>Level 2-How or why? (</w:t>
            </w:r>
            <w:proofErr w:type="gramStart"/>
            <w:r w:rsidRPr="002146E3">
              <w:rPr>
                <w:b/>
              </w:rPr>
              <w:t>these</w:t>
            </w:r>
            <w:proofErr w:type="gramEnd"/>
            <w:r w:rsidRPr="002146E3">
              <w:rPr>
                <w:b/>
              </w:rPr>
              <w:t xml:space="preserve"> seek explanation) </w:t>
            </w:r>
          </w:p>
        </w:tc>
        <w:tc>
          <w:tcPr>
            <w:tcW w:w="3672" w:type="dxa"/>
          </w:tcPr>
          <w:p w14:paraId="68640C4F" w14:textId="77777777" w:rsidR="009E2113" w:rsidRPr="002146E3" w:rsidRDefault="009E2113" w:rsidP="00E3078B">
            <w:pPr>
              <w:pStyle w:val="normal0"/>
              <w:rPr>
                <w:b/>
              </w:rPr>
            </w:pPr>
            <w:r w:rsidRPr="002146E3">
              <w:rPr>
                <w:b/>
              </w:rPr>
              <w:t>Level 3-Divergent questions (these have a variety of possible answers)</w:t>
            </w:r>
          </w:p>
        </w:tc>
      </w:tr>
      <w:tr w:rsidR="009E2113" w14:paraId="461319FC" w14:textId="77777777" w:rsidTr="00E3078B">
        <w:tc>
          <w:tcPr>
            <w:tcW w:w="3672" w:type="dxa"/>
          </w:tcPr>
          <w:p w14:paraId="68B92CBA" w14:textId="77777777" w:rsidR="009E2113" w:rsidRDefault="009E2113" w:rsidP="00E3078B">
            <w:pPr>
              <w:pStyle w:val="normal0"/>
            </w:pPr>
          </w:p>
          <w:p w14:paraId="22F5D76E" w14:textId="77777777" w:rsidR="009E2113" w:rsidRDefault="009E2113" w:rsidP="00E3078B">
            <w:pPr>
              <w:pStyle w:val="normal0"/>
            </w:pPr>
          </w:p>
          <w:p w14:paraId="4C56541A" w14:textId="77777777" w:rsidR="009E2113" w:rsidRDefault="009E2113" w:rsidP="00E3078B">
            <w:pPr>
              <w:pStyle w:val="normal0"/>
            </w:pPr>
          </w:p>
          <w:p w14:paraId="26E54BAE" w14:textId="77777777" w:rsidR="009E2113" w:rsidRDefault="009E2113" w:rsidP="00E3078B">
            <w:pPr>
              <w:pStyle w:val="normal0"/>
            </w:pPr>
          </w:p>
          <w:p w14:paraId="45950AB5" w14:textId="77777777" w:rsidR="009E2113" w:rsidRDefault="009E2113" w:rsidP="00E3078B">
            <w:pPr>
              <w:pStyle w:val="normal0"/>
            </w:pPr>
          </w:p>
          <w:p w14:paraId="01C899F3" w14:textId="77777777" w:rsidR="009E2113" w:rsidRDefault="009E2113" w:rsidP="00E3078B">
            <w:pPr>
              <w:pStyle w:val="normal0"/>
            </w:pPr>
          </w:p>
          <w:p w14:paraId="07C6AABD" w14:textId="77777777" w:rsidR="009E2113" w:rsidRDefault="009E2113" w:rsidP="00E3078B">
            <w:pPr>
              <w:pStyle w:val="normal0"/>
            </w:pPr>
          </w:p>
          <w:p w14:paraId="6B90D59F" w14:textId="77777777" w:rsidR="009E2113" w:rsidRDefault="009E2113" w:rsidP="00E3078B">
            <w:pPr>
              <w:pStyle w:val="normal0"/>
            </w:pPr>
          </w:p>
          <w:p w14:paraId="2E60381A" w14:textId="77777777" w:rsidR="009E2113" w:rsidRDefault="009E2113" w:rsidP="00E3078B">
            <w:pPr>
              <w:pStyle w:val="normal0"/>
            </w:pPr>
          </w:p>
          <w:p w14:paraId="3C551809" w14:textId="77777777" w:rsidR="009E2113" w:rsidRDefault="009E2113" w:rsidP="00E3078B">
            <w:pPr>
              <w:pStyle w:val="normal0"/>
            </w:pPr>
          </w:p>
          <w:p w14:paraId="2787DBE6" w14:textId="77777777" w:rsidR="009E2113" w:rsidRDefault="009E2113" w:rsidP="00E3078B">
            <w:pPr>
              <w:pStyle w:val="normal0"/>
            </w:pPr>
          </w:p>
        </w:tc>
        <w:tc>
          <w:tcPr>
            <w:tcW w:w="3672" w:type="dxa"/>
          </w:tcPr>
          <w:p w14:paraId="220BDD19" w14:textId="77777777" w:rsidR="009E2113" w:rsidRDefault="009E2113" w:rsidP="00E3078B">
            <w:pPr>
              <w:pStyle w:val="normal0"/>
            </w:pPr>
          </w:p>
        </w:tc>
        <w:tc>
          <w:tcPr>
            <w:tcW w:w="3672" w:type="dxa"/>
          </w:tcPr>
          <w:p w14:paraId="3C2DDA0E" w14:textId="77777777" w:rsidR="009E2113" w:rsidRDefault="009E2113" w:rsidP="00E3078B">
            <w:pPr>
              <w:pStyle w:val="normal0"/>
            </w:pPr>
          </w:p>
        </w:tc>
      </w:tr>
    </w:tbl>
    <w:p w14:paraId="65D8BCA6" w14:textId="77777777" w:rsidR="009E2113" w:rsidRPr="002146E3" w:rsidRDefault="009E2113" w:rsidP="009E2113">
      <w:pPr>
        <w:pStyle w:val="normal0"/>
        <w:rPr>
          <w:b/>
        </w:rPr>
      </w:pPr>
    </w:p>
    <w:p w14:paraId="46CA1FEB" w14:textId="77777777" w:rsidR="009E2113" w:rsidRDefault="009E2113" w:rsidP="009E2113">
      <w:pPr>
        <w:pStyle w:val="normal0"/>
        <w:rPr>
          <w:b/>
        </w:rPr>
      </w:pPr>
    </w:p>
    <w:p w14:paraId="1E314A80" w14:textId="77777777" w:rsidR="009E2113" w:rsidRDefault="009E2113" w:rsidP="009E2113">
      <w:pPr>
        <w:pStyle w:val="normal0"/>
        <w:rPr>
          <w:b/>
        </w:rPr>
      </w:pPr>
    </w:p>
    <w:p w14:paraId="6403D475" w14:textId="77777777" w:rsidR="009E2113" w:rsidRDefault="009E2113" w:rsidP="009E2113">
      <w:pPr>
        <w:pStyle w:val="normal0"/>
        <w:rPr>
          <w:b/>
        </w:rPr>
      </w:pPr>
    </w:p>
    <w:p w14:paraId="01FA830B" w14:textId="77777777" w:rsidR="009E2113" w:rsidRDefault="009E2113" w:rsidP="009E2113">
      <w:pPr>
        <w:pStyle w:val="normal0"/>
        <w:rPr>
          <w:b/>
        </w:rPr>
      </w:pPr>
    </w:p>
    <w:p w14:paraId="0281FE1D" w14:textId="77777777" w:rsidR="009E2113" w:rsidRDefault="009E2113" w:rsidP="009E2113">
      <w:pPr>
        <w:pStyle w:val="normal0"/>
        <w:rPr>
          <w:b/>
        </w:rPr>
      </w:pPr>
    </w:p>
    <w:p w14:paraId="4FFE4C18" w14:textId="77777777" w:rsidR="009E2113" w:rsidRDefault="009E2113" w:rsidP="009E2113">
      <w:pPr>
        <w:pStyle w:val="normal0"/>
        <w:rPr>
          <w:b/>
        </w:rPr>
      </w:pPr>
    </w:p>
    <w:p w14:paraId="53375EA0" w14:textId="77777777" w:rsidR="009E2113" w:rsidRDefault="009E2113" w:rsidP="009E2113">
      <w:pPr>
        <w:pStyle w:val="normal0"/>
        <w:rPr>
          <w:b/>
        </w:rPr>
      </w:pPr>
    </w:p>
    <w:p w14:paraId="0E35FB51" w14:textId="77777777" w:rsidR="009E2113" w:rsidRPr="002146E3" w:rsidRDefault="009E2113" w:rsidP="009E2113">
      <w:pPr>
        <w:pStyle w:val="normal0"/>
        <w:rPr>
          <w:b/>
        </w:rPr>
      </w:pPr>
      <w:r w:rsidRPr="002146E3">
        <w:rPr>
          <w:b/>
        </w:rPr>
        <w:lastRenderedPageBreak/>
        <w:t xml:space="preserve">Part III: In the space below, write a few sentences (use details) explaining your reaction to TWO specific events or ideas from the chapter AND TWO specific individuals or groups from the chapter. </w:t>
      </w:r>
    </w:p>
    <w:p w14:paraId="47F70813" w14:textId="77777777" w:rsidR="009E2113" w:rsidRDefault="009E2113" w:rsidP="009E2113">
      <w:pPr>
        <w:pStyle w:val="normal0"/>
      </w:pPr>
    </w:p>
    <w:tbl>
      <w:tblPr>
        <w:tblStyle w:val="TableGrid"/>
        <w:tblW w:w="0" w:type="auto"/>
        <w:tblLook w:val="04A0" w:firstRow="1" w:lastRow="0" w:firstColumn="1" w:lastColumn="0" w:noHBand="0" w:noVBand="1"/>
      </w:tblPr>
      <w:tblGrid>
        <w:gridCol w:w="5508"/>
        <w:gridCol w:w="5508"/>
      </w:tblGrid>
      <w:tr w:rsidR="009E2113" w14:paraId="4BA6E724" w14:textId="77777777" w:rsidTr="00E3078B">
        <w:tc>
          <w:tcPr>
            <w:tcW w:w="5508" w:type="dxa"/>
          </w:tcPr>
          <w:p w14:paraId="6AFD9CD6" w14:textId="77777777" w:rsidR="009E2113" w:rsidRPr="000B2F12" w:rsidRDefault="009E2113" w:rsidP="00E3078B">
            <w:pPr>
              <w:pStyle w:val="normal0"/>
              <w:jc w:val="center"/>
              <w:rPr>
                <w:b/>
              </w:rPr>
            </w:pPr>
            <w:r w:rsidRPr="000B2F12">
              <w:rPr>
                <w:b/>
              </w:rPr>
              <w:t>Reaction to first specific event or idea</w:t>
            </w:r>
          </w:p>
        </w:tc>
        <w:tc>
          <w:tcPr>
            <w:tcW w:w="5508" w:type="dxa"/>
          </w:tcPr>
          <w:p w14:paraId="1E76B914" w14:textId="77777777" w:rsidR="009E2113" w:rsidRPr="000B2F12" w:rsidRDefault="009E2113" w:rsidP="00E3078B">
            <w:pPr>
              <w:pStyle w:val="normal0"/>
              <w:jc w:val="center"/>
              <w:rPr>
                <w:b/>
              </w:rPr>
            </w:pPr>
            <w:r w:rsidRPr="000B2F12">
              <w:rPr>
                <w:b/>
              </w:rPr>
              <w:t>Reaction to first specific individual or group</w:t>
            </w:r>
          </w:p>
        </w:tc>
      </w:tr>
      <w:tr w:rsidR="009E2113" w14:paraId="13D4E8AA" w14:textId="77777777" w:rsidTr="00E3078B">
        <w:tc>
          <w:tcPr>
            <w:tcW w:w="5508" w:type="dxa"/>
          </w:tcPr>
          <w:p w14:paraId="5CFE36BA" w14:textId="77777777" w:rsidR="009E2113" w:rsidRPr="000B2F12" w:rsidRDefault="009E2113" w:rsidP="00E3078B">
            <w:pPr>
              <w:pStyle w:val="normal0"/>
              <w:jc w:val="center"/>
              <w:rPr>
                <w:b/>
              </w:rPr>
            </w:pPr>
          </w:p>
          <w:p w14:paraId="1F8677EE" w14:textId="77777777" w:rsidR="009E2113" w:rsidRPr="000B2F12" w:rsidRDefault="009E2113" w:rsidP="00E3078B">
            <w:pPr>
              <w:pStyle w:val="normal0"/>
              <w:jc w:val="center"/>
              <w:rPr>
                <w:b/>
              </w:rPr>
            </w:pPr>
          </w:p>
          <w:p w14:paraId="04B3B0B1" w14:textId="77777777" w:rsidR="009E2113" w:rsidRDefault="009E2113" w:rsidP="00E3078B">
            <w:pPr>
              <w:pStyle w:val="normal0"/>
              <w:jc w:val="center"/>
              <w:rPr>
                <w:b/>
              </w:rPr>
            </w:pPr>
          </w:p>
          <w:p w14:paraId="7C8E37DC" w14:textId="77777777" w:rsidR="009E2113" w:rsidRPr="000B2F12" w:rsidRDefault="009E2113" w:rsidP="00E3078B">
            <w:pPr>
              <w:pStyle w:val="normal0"/>
              <w:jc w:val="center"/>
              <w:rPr>
                <w:b/>
              </w:rPr>
            </w:pPr>
          </w:p>
          <w:p w14:paraId="7701F0A6" w14:textId="77777777" w:rsidR="009E2113" w:rsidRPr="000B2F12" w:rsidRDefault="009E2113" w:rsidP="00E3078B">
            <w:pPr>
              <w:pStyle w:val="normal0"/>
              <w:jc w:val="center"/>
              <w:rPr>
                <w:b/>
              </w:rPr>
            </w:pPr>
          </w:p>
          <w:p w14:paraId="207A08B7" w14:textId="77777777" w:rsidR="009E2113" w:rsidRPr="000B2F12" w:rsidRDefault="009E2113" w:rsidP="00E3078B">
            <w:pPr>
              <w:pStyle w:val="normal0"/>
              <w:jc w:val="center"/>
              <w:rPr>
                <w:b/>
              </w:rPr>
            </w:pPr>
          </w:p>
          <w:p w14:paraId="04AD2A6D" w14:textId="77777777" w:rsidR="009E2113" w:rsidRPr="000B2F12" w:rsidRDefault="009E2113" w:rsidP="00E3078B">
            <w:pPr>
              <w:pStyle w:val="normal0"/>
              <w:jc w:val="center"/>
              <w:rPr>
                <w:b/>
              </w:rPr>
            </w:pPr>
          </w:p>
          <w:p w14:paraId="02415831" w14:textId="77777777" w:rsidR="009E2113" w:rsidRPr="000B2F12" w:rsidRDefault="009E2113" w:rsidP="00E3078B">
            <w:pPr>
              <w:pStyle w:val="normal0"/>
              <w:jc w:val="center"/>
              <w:rPr>
                <w:b/>
              </w:rPr>
            </w:pPr>
          </w:p>
        </w:tc>
        <w:tc>
          <w:tcPr>
            <w:tcW w:w="5508" w:type="dxa"/>
          </w:tcPr>
          <w:p w14:paraId="1FE0F2F2" w14:textId="77777777" w:rsidR="009E2113" w:rsidRPr="000B2F12" w:rsidRDefault="009E2113" w:rsidP="00E3078B">
            <w:pPr>
              <w:pStyle w:val="normal0"/>
              <w:jc w:val="center"/>
              <w:rPr>
                <w:b/>
              </w:rPr>
            </w:pPr>
          </w:p>
        </w:tc>
      </w:tr>
      <w:tr w:rsidR="009E2113" w14:paraId="068FAEDE" w14:textId="77777777" w:rsidTr="00E3078B">
        <w:tc>
          <w:tcPr>
            <w:tcW w:w="5508" w:type="dxa"/>
          </w:tcPr>
          <w:p w14:paraId="69EE7575" w14:textId="77777777" w:rsidR="009E2113" w:rsidRDefault="009E2113" w:rsidP="00E3078B">
            <w:pPr>
              <w:pStyle w:val="normal0"/>
              <w:jc w:val="center"/>
              <w:rPr>
                <w:b/>
              </w:rPr>
            </w:pPr>
            <w:r w:rsidRPr="000B2F12">
              <w:rPr>
                <w:b/>
              </w:rPr>
              <w:t>Reaction to first specific event or idea</w:t>
            </w:r>
          </w:p>
          <w:p w14:paraId="7C1CF014" w14:textId="77777777" w:rsidR="009E2113" w:rsidRPr="000B2F12" w:rsidRDefault="009E2113" w:rsidP="00E3078B">
            <w:pPr>
              <w:pStyle w:val="normal0"/>
              <w:jc w:val="center"/>
              <w:rPr>
                <w:b/>
              </w:rPr>
            </w:pPr>
            <w:r>
              <w:rPr>
                <w:b/>
              </w:rPr>
              <w:t>(</w:t>
            </w:r>
            <w:proofErr w:type="gramStart"/>
            <w:r>
              <w:rPr>
                <w:b/>
              </w:rPr>
              <w:t>different</w:t>
            </w:r>
            <w:proofErr w:type="gramEnd"/>
            <w:r>
              <w:rPr>
                <w:b/>
              </w:rPr>
              <w:t xml:space="preserve"> than above)</w:t>
            </w:r>
          </w:p>
        </w:tc>
        <w:tc>
          <w:tcPr>
            <w:tcW w:w="5508" w:type="dxa"/>
          </w:tcPr>
          <w:p w14:paraId="7D3322A7" w14:textId="77777777" w:rsidR="009E2113" w:rsidRDefault="009E2113" w:rsidP="00E3078B">
            <w:pPr>
              <w:pStyle w:val="normal0"/>
              <w:jc w:val="center"/>
              <w:rPr>
                <w:b/>
              </w:rPr>
            </w:pPr>
            <w:r w:rsidRPr="000B2F12">
              <w:rPr>
                <w:b/>
              </w:rPr>
              <w:t>Reaction to first specific individual or group</w:t>
            </w:r>
          </w:p>
          <w:p w14:paraId="2DC55662" w14:textId="77777777" w:rsidR="009E2113" w:rsidRPr="000B2F12" w:rsidRDefault="009E2113" w:rsidP="00E3078B">
            <w:pPr>
              <w:pStyle w:val="normal0"/>
              <w:jc w:val="center"/>
              <w:rPr>
                <w:b/>
              </w:rPr>
            </w:pPr>
            <w:r>
              <w:rPr>
                <w:b/>
              </w:rPr>
              <w:t>(</w:t>
            </w:r>
            <w:proofErr w:type="gramStart"/>
            <w:r>
              <w:rPr>
                <w:b/>
              </w:rPr>
              <w:t>different</w:t>
            </w:r>
            <w:proofErr w:type="gramEnd"/>
            <w:r>
              <w:rPr>
                <w:b/>
              </w:rPr>
              <w:t xml:space="preserve"> than above)</w:t>
            </w:r>
          </w:p>
        </w:tc>
      </w:tr>
      <w:tr w:rsidR="009E2113" w14:paraId="5848C99E" w14:textId="77777777" w:rsidTr="00E3078B">
        <w:tc>
          <w:tcPr>
            <w:tcW w:w="5508" w:type="dxa"/>
          </w:tcPr>
          <w:p w14:paraId="51343624" w14:textId="77777777" w:rsidR="009E2113" w:rsidRDefault="009E2113" w:rsidP="00E3078B">
            <w:pPr>
              <w:pStyle w:val="normal0"/>
            </w:pPr>
          </w:p>
          <w:p w14:paraId="5B0DE575" w14:textId="77777777" w:rsidR="009E2113" w:rsidRDefault="009E2113" w:rsidP="00E3078B">
            <w:pPr>
              <w:pStyle w:val="normal0"/>
            </w:pPr>
          </w:p>
          <w:p w14:paraId="3F28A64D" w14:textId="77777777" w:rsidR="009E2113" w:rsidRDefault="009E2113" w:rsidP="00E3078B">
            <w:pPr>
              <w:pStyle w:val="normal0"/>
            </w:pPr>
          </w:p>
          <w:p w14:paraId="1580A7ED" w14:textId="77777777" w:rsidR="009E2113" w:rsidRDefault="009E2113" w:rsidP="00E3078B">
            <w:pPr>
              <w:pStyle w:val="normal0"/>
            </w:pPr>
          </w:p>
          <w:p w14:paraId="03B6DB4F" w14:textId="77777777" w:rsidR="009E2113" w:rsidRDefault="009E2113" w:rsidP="00E3078B">
            <w:pPr>
              <w:pStyle w:val="normal0"/>
            </w:pPr>
          </w:p>
          <w:p w14:paraId="19081F9F" w14:textId="77777777" w:rsidR="009E2113" w:rsidRDefault="009E2113" w:rsidP="00E3078B">
            <w:pPr>
              <w:pStyle w:val="normal0"/>
            </w:pPr>
          </w:p>
          <w:p w14:paraId="67B1D9E5" w14:textId="77777777" w:rsidR="009E2113" w:rsidRDefault="009E2113" w:rsidP="00E3078B">
            <w:pPr>
              <w:pStyle w:val="normal0"/>
            </w:pPr>
          </w:p>
          <w:p w14:paraId="2D011CCE" w14:textId="77777777" w:rsidR="009E2113" w:rsidRDefault="009E2113" w:rsidP="00E3078B">
            <w:pPr>
              <w:pStyle w:val="normal0"/>
            </w:pPr>
          </w:p>
          <w:p w14:paraId="1EBAD2EB" w14:textId="77777777" w:rsidR="009E2113" w:rsidRDefault="009E2113" w:rsidP="00E3078B">
            <w:pPr>
              <w:pStyle w:val="normal0"/>
            </w:pPr>
          </w:p>
        </w:tc>
        <w:tc>
          <w:tcPr>
            <w:tcW w:w="5508" w:type="dxa"/>
          </w:tcPr>
          <w:p w14:paraId="003A512D" w14:textId="77777777" w:rsidR="009E2113" w:rsidRDefault="009E2113" w:rsidP="00E3078B">
            <w:pPr>
              <w:pStyle w:val="normal0"/>
            </w:pPr>
          </w:p>
        </w:tc>
      </w:tr>
    </w:tbl>
    <w:p w14:paraId="7B6B9AEC" w14:textId="77777777" w:rsidR="009E2113" w:rsidRDefault="009E2113" w:rsidP="009E2113">
      <w:pPr>
        <w:pStyle w:val="normal0"/>
      </w:pPr>
    </w:p>
    <w:p w14:paraId="6A2346DE" w14:textId="77777777" w:rsidR="009E2113" w:rsidRDefault="009E2113" w:rsidP="009E2113">
      <w:pPr>
        <w:pStyle w:val="normal0"/>
      </w:pPr>
    </w:p>
    <w:p w14:paraId="6662ABA8" w14:textId="77777777" w:rsidR="009E2113" w:rsidRDefault="009E2113" w:rsidP="009E2113">
      <w:pPr>
        <w:pStyle w:val="normal0"/>
      </w:pPr>
    </w:p>
    <w:p w14:paraId="49D44ACD" w14:textId="77777777" w:rsidR="009E2113" w:rsidRDefault="009E2113" w:rsidP="009E2113">
      <w:pPr>
        <w:pStyle w:val="normal0"/>
      </w:pPr>
    </w:p>
    <w:p w14:paraId="70466E3D" w14:textId="77777777" w:rsidR="009E2113" w:rsidRDefault="009E2113" w:rsidP="009E2113">
      <w:pPr>
        <w:pStyle w:val="normal0"/>
      </w:pPr>
    </w:p>
    <w:p w14:paraId="59001D35" w14:textId="77777777" w:rsidR="009E2113" w:rsidRPr="00A17CB9" w:rsidRDefault="009E2113" w:rsidP="009E2113">
      <w:pPr>
        <w:pStyle w:val="normal0"/>
        <w:rPr>
          <w:b/>
        </w:rPr>
      </w:pPr>
      <w:r w:rsidRPr="00A17CB9">
        <w:rPr>
          <w:b/>
        </w:rPr>
        <w:t xml:space="preserve">Part VI: Select one image from the </w:t>
      </w:r>
      <w:proofErr w:type="gramStart"/>
      <w:r w:rsidRPr="00A17CB9">
        <w:rPr>
          <w:b/>
        </w:rPr>
        <w:t>reading which most interests you</w:t>
      </w:r>
      <w:proofErr w:type="gramEnd"/>
      <w:r w:rsidRPr="00A17CB9">
        <w:rPr>
          <w:b/>
        </w:rPr>
        <w:t xml:space="preserve"> and write a paragraph where you address the following things.  #1 – What you see in the image (describe it in detail) #2 – Analyze how the image is connected to the period being discussed and more specifically the information you have identified on this sheet  #3 – Explain why you selected the specific image and what about it interests you.</w:t>
      </w:r>
    </w:p>
    <w:p w14:paraId="746D6E9D" w14:textId="77777777" w:rsidR="009E2113" w:rsidRDefault="009E2113" w:rsidP="009E2113">
      <w:pPr>
        <w:pStyle w:val="normal0"/>
      </w:pPr>
    </w:p>
    <w:tbl>
      <w:tblPr>
        <w:tblStyle w:val="TableGrid"/>
        <w:tblW w:w="0" w:type="auto"/>
        <w:tblLook w:val="04A0" w:firstRow="1" w:lastRow="0" w:firstColumn="1" w:lastColumn="0" w:noHBand="0" w:noVBand="1"/>
      </w:tblPr>
      <w:tblGrid>
        <w:gridCol w:w="11016"/>
      </w:tblGrid>
      <w:tr w:rsidR="009E2113" w14:paraId="2A07B904" w14:textId="77777777" w:rsidTr="00E3078B">
        <w:tc>
          <w:tcPr>
            <w:tcW w:w="11016" w:type="dxa"/>
          </w:tcPr>
          <w:p w14:paraId="2539809C" w14:textId="77777777" w:rsidR="009E2113" w:rsidRDefault="009E2113" w:rsidP="00E3078B">
            <w:pPr>
              <w:pStyle w:val="normal0"/>
              <w:jc w:val="center"/>
            </w:pPr>
            <w:r w:rsidRPr="00801537">
              <w:rPr>
                <w:b/>
              </w:rPr>
              <w:t>Picture/Painting/Graph/Chart/Map or other Image Analysis</w:t>
            </w:r>
          </w:p>
        </w:tc>
      </w:tr>
      <w:tr w:rsidR="009E2113" w14:paraId="23AF7BE8" w14:textId="77777777" w:rsidTr="00E3078B">
        <w:tc>
          <w:tcPr>
            <w:tcW w:w="11016" w:type="dxa"/>
          </w:tcPr>
          <w:p w14:paraId="055187DA" w14:textId="77777777" w:rsidR="009E2113" w:rsidRDefault="009E2113" w:rsidP="00E3078B">
            <w:pPr>
              <w:pStyle w:val="normal0"/>
            </w:pPr>
          </w:p>
          <w:p w14:paraId="23D56EEB" w14:textId="77777777" w:rsidR="009E2113" w:rsidRDefault="009E2113" w:rsidP="00E3078B">
            <w:pPr>
              <w:pStyle w:val="normal0"/>
            </w:pPr>
          </w:p>
          <w:p w14:paraId="4E0CF41A" w14:textId="77777777" w:rsidR="009E2113" w:rsidRDefault="009E2113" w:rsidP="00E3078B">
            <w:pPr>
              <w:pStyle w:val="normal0"/>
            </w:pPr>
          </w:p>
          <w:p w14:paraId="61FD7544" w14:textId="77777777" w:rsidR="009E2113" w:rsidRDefault="009E2113" w:rsidP="00E3078B">
            <w:pPr>
              <w:pStyle w:val="normal0"/>
            </w:pPr>
          </w:p>
          <w:p w14:paraId="53889A27" w14:textId="77777777" w:rsidR="009E2113" w:rsidRDefault="009E2113" w:rsidP="00E3078B">
            <w:pPr>
              <w:pStyle w:val="normal0"/>
            </w:pPr>
          </w:p>
          <w:p w14:paraId="3A8EABF3" w14:textId="77777777" w:rsidR="009E2113" w:rsidRDefault="009E2113" w:rsidP="00E3078B">
            <w:pPr>
              <w:pStyle w:val="normal0"/>
            </w:pPr>
          </w:p>
          <w:p w14:paraId="0E6764B1" w14:textId="77777777" w:rsidR="009E2113" w:rsidRDefault="009E2113" w:rsidP="00E3078B">
            <w:pPr>
              <w:pStyle w:val="normal0"/>
            </w:pPr>
          </w:p>
          <w:p w14:paraId="2F8EA4DB" w14:textId="77777777" w:rsidR="009E2113" w:rsidRDefault="009E2113" w:rsidP="00E3078B">
            <w:pPr>
              <w:pStyle w:val="normal0"/>
            </w:pPr>
          </w:p>
          <w:p w14:paraId="0E573523" w14:textId="77777777" w:rsidR="009E2113" w:rsidRDefault="009E2113" w:rsidP="00E3078B">
            <w:pPr>
              <w:pStyle w:val="normal0"/>
            </w:pPr>
          </w:p>
          <w:p w14:paraId="429E2F72" w14:textId="77777777" w:rsidR="009E2113" w:rsidRDefault="009E2113" w:rsidP="00E3078B">
            <w:pPr>
              <w:pStyle w:val="normal0"/>
            </w:pPr>
          </w:p>
          <w:p w14:paraId="498EF6F0" w14:textId="77777777" w:rsidR="009E2113" w:rsidRDefault="009E2113" w:rsidP="00E3078B">
            <w:pPr>
              <w:pStyle w:val="normal0"/>
            </w:pPr>
          </w:p>
          <w:p w14:paraId="0CA43CD1" w14:textId="77777777" w:rsidR="009E2113" w:rsidRDefault="009E2113" w:rsidP="00E3078B">
            <w:pPr>
              <w:pStyle w:val="normal0"/>
            </w:pPr>
          </w:p>
          <w:p w14:paraId="13BDD96C" w14:textId="77777777" w:rsidR="009E2113" w:rsidRDefault="009E2113" w:rsidP="00E3078B">
            <w:pPr>
              <w:pStyle w:val="normal0"/>
            </w:pPr>
          </w:p>
          <w:p w14:paraId="754AC040" w14:textId="77777777" w:rsidR="009E2113" w:rsidRDefault="009E2113" w:rsidP="00E3078B">
            <w:pPr>
              <w:pStyle w:val="normal0"/>
            </w:pPr>
          </w:p>
          <w:p w14:paraId="4FBE440C" w14:textId="77777777" w:rsidR="009E2113" w:rsidRDefault="009E2113" w:rsidP="00E3078B">
            <w:pPr>
              <w:pStyle w:val="normal0"/>
            </w:pPr>
          </w:p>
          <w:p w14:paraId="5145504F" w14:textId="77777777" w:rsidR="009E2113" w:rsidRDefault="009E2113" w:rsidP="00E3078B">
            <w:pPr>
              <w:pStyle w:val="normal0"/>
            </w:pPr>
          </w:p>
          <w:p w14:paraId="6B26B945" w14:textId="77777777" w:rsidR="009E2113" w:rsidRDefault="009E2113" w:rsidP="00E3078B">
            <w:pPr>
              <w:pStyle w:val="normal0"/>
            </w:pPr>
          </w:p>
          <w:p w14:paraId="479E6C59" w14:textId="77777777" w:rsidR="009E2113" w:rsidRDefault="009E2113" w:rsidP="00E3078B">
            <w:pPr>
              <w:pStyle w:val="normal0"/>
            </w:pPr>
          </w:p>
        </w:tc>
      </w:tr>
    </w:tbl>
    <w:p w14:paraId="6F336040" w14:textId="77777777" w:rsidR="003D28B1" w:rsidRDefault="003D28B1">
      <w:pPr>
        <w:pStyle w:val="normal0"/>
      </w:pPr>
    </w:p>
    <w:p w14:paraId="2100640C" w14:textId="77777777" w:rsidR="003D28B1" w:rsidRDefault="003D28B1">
      <w:pPr>
        <w:pStyle w:val="normal0"/>
      </w:pPr>
    </w:p>
    <w:p w14:paraId="270AF04F" w14:textId="77777777" w:rsidR="003D28B1" w:rsidRDefault="003D28B1">
      <w:pPr>
        <w:pStyle w:val="normal0"/>
      </w:pPr>
    </w:p>
    <w:p w14:paraId="69B1D945" w14:textId="77777777" w:rsidR="003D28B1" w:rsidRDefault="003D28B1">
      <w:pPr>
        <w:pStyle w:val="normal0"/>
      </w:pPr>
    </w:p>
    <w:p w14:paraId="66E90C59" w14:textId="77777777" w:rsidR="003D28B1" w:rsidRDefault="003D28B1">
      <w:pPr>
        <w:pStyle w:val="normal0"/>
      </w:pPr>
    </w:p>
    <w:p w14:paraId="158B9BD5" w14:textId="77777777" w:rsidR="003D28B1" w:rsidRDefault="003D28B1">
      <w:pPr>
        <w:pStyle w:val="normal0"/>
      </w:pPr>
    </w:p>
    <w:p w14:paraId="27E60AA1" w14:textId="77777777" w:rsidR="003D28B1" w:rsidRDefault="003D28B1">
      <w:pPr>
        <w:pStyle w:val="normal0"/>
      </w:pPr>
    </w:p>
    <w:p w14:paraId="3F328A92" w14:textId="77777777" w:rsidR="00510E5F" w:rsidRDefault="00510E5F">
      <w:pPr>
        <w:pStyle w:val="normal0"/>
      </w:pPr>
    </w:p>
    <w:p w14:paraId="10FAD2D7" w14:textId="77777777" w:rsidR="00510E5F" w:rsidRDefault="00510E5F">
      <w:pPr>
        <w:pStyle w:val="normal0"/>
      </w:pPr>
    </w:p>
    <w:p w14:paraId="017746BE" w14:textId="77777777" w:rsidR="00510E5F" w:rsidRDefault="00510E5F">
      <w:pPr>
        <w:pStyle w:val="normal0"/>
      </w:pPr>
    </w:p>
    <w:p w14:paraId="57E1A92F" w14:textId="77777777" w:rsidR="00510E5F" w:rsidRDefault="00510E5F">
      <w:pPr>
        <w:pStyle w:val="normal0"/>
      </w:pPr>
    </w:p>
    <w:p w14:paraId="072458D4" w14:textId="77777777" w:rsidR="00510E5F" w:rsidRDefault="00510E5F">
      <w:pPr>
        <w:pStyle w:val="normal0"/>
      </w:pPr>
    </w:p>
    <w:p w14:paraId="18707969" w14:textId="77777777" w:rsidR="00510E5F" w:rsidRDefault="00510E5F">
      <w:pPr>
        <w:pStyle w:val="normal0"/>
      </w:pPr>
    </w:p>
    <w:p w14:paraId="2DEE740F" w14:textId="77777777" w:rsidR="00510E5F" w:rsidRDefault="00510E5F">
      <w:pPr>
        <w:pStyle w:val="normal0"/>
      </w:pPr>
    </w:p>
    <w:p w14:paraId="2FE71ECB" w14:textId="77777777" w:rsidR="00510E5F" w:rsidRDefault="00510E5F">
      <w:pPr>
        <w:pStyle w:val="normal0"/>
      </w:pPr>
    </w:p>
    <w:p w14:paraId="50952631" w14:textId="77777777" w:rsidR="00510E5F" w:rsidRDefault="00510E5F">
      <w:pPr>
        <w:pStyle w:val="normal0"/>
      </w:pPr>
    </w:p>
    <w:p w14:paraId="04E6F47B" w14:textId="77777777" w:rsidR="00510E5F" w:rsidRDefault="00510E5F">
      <w:pPr>
        <w:pStyle w:val="normal0"/>
      </w:pPr>
    </w:p>
    <w:p w14:paraId="2B3DBB85" w14:textId="77777777" w:rsidR="00510E5F" w:rsidRDefault="00510E5F">
      <w:pPr>
        <w:pStyle w:val="normal0"/>
      </w:pPr>
    </w:p>
    <w:p w14:paraId="7A4FB6ED" w14:textId="77777777" w:rsidR="00510E5F" w:rsidRDefault="00510E5F">
      <w:pPr>
        <w:pStyle w:val="normal0"/>
      </w:pPr>
    </w:p>
    <w:p w14:paraId="5F29AB97" w14:textId="77777777" w:rsidR="00510E5F" w:rsidRDefault="00510E5F">
      <w:pPr>
        <w:pStyle w:val="normal0"/>
      </w:pPr>
    </w:p>
    <w:p w14:paraId="5CA8A5AE" w14:textId="77777777" w:rsidR="003D28B1" w:rsidRDefault="003D28B1">
      <w:pPr>
        <w:pStyle w:val="normal0"/>
      </w:pPr>
    </w:p>
    <w:p w14:paraId="4CE8FEA5" w14:textId="77777777" w:rsidR="003D28B1" w:rsidRDefault="003D28B1">
      <w:pPr>
        <w:pStyle w:val="normal0"/>
      </w:pPr>
    </w:p>
    <w:p w14:paraId="217DD224" w14:textId="77777777" w:rsidR="003D28B1" w:rsidRDefault="003D28B1">
      <w:pPr>
        <w:pStyle w:val="normal0"/>
      </w:pPr>
    </w:p>
    <w:p w14:paraId="72F36C84" w14:textId="77777777" w:rsidR="003D28B1" w:rsidRDefault="003D28B1">
      <w:pPr>
        <w:pStyle w:val="normal0"/>
      </w:pPr>
    </w:p>
    <w:p w14:paraId="7F97020E" w14:textId="77777777" w:rsidR="003D28B1" w:rsidRDefault="003D28B1">
      <w:pPr>
        <w:pStyle w:val="normal0"/>
      </w:pPr>
    </w:p>
    <w:p w14:paraId="69BA0FF9" w14:textId="77777777" w:rsidR="009E2113" w:rsidRDefault="009E2113">
      <w:pPr>
        <w:pStyle w:val="normal0"/>
      </w:pPr>
    </w:p>
    <w:p w14:paraId="2203C529" w14:textId="77777777" w:rsidR="009E2113" w:rsidRDefault="009E2113">
      <w:pPr>
        <w:pStyle w:val="normal0"/>
      </w:pPr>
    </w:p>
    <w:p w14:paraId="05AF797C" w14:textId="77777777" w:rsidR="009E2113" w:rsidRDefault="009E2113">
      <w:pPr>
        <w:pStyle w:val="normal0"/>
      </w:pPr>
    </w:p>
    <w:p w14:paraId="37D43761" w14:textId="77777777" w:rsidR="009E2113" w:rsidRDefault="009E2113">
      <w:pPr>
        <w:pStyle w:val="normal0"/>
      </w:pPr>
    </w:p>
    <w:p w14:paraId="635D59F4" w14:textId="77777777" w:rsidR="009E2113" w:rsidRDefault="009E2113">
      <w:pPr>
        <w:pStyle w:val="normal0"/>
      </w:pPr>
    </w:p>
    <w:p w14:paraId="0F50DE0E" w14:textId="77777777" w:rsidR="009E2113" w:rsidRDefault="009E2113">
      <w:pPr>
        <w:pStyle w:val="normal0"/>
      </w:pPr>
    </w:p>
    <w:p w14:paraId="2C636E98" w14:textId="77777777" w:rsidR="009E2113" w:rsidRDefault="009E2113">
      <w:pPr>
        <w:pStyle w:val="normal0"/>
      </w:pPr>
    </w:p>
    <w:p w14:paraId="7D9676D6" w14:textId="77777777" w:rsidR="009E2113" w:rsidRDefault="009E2113">
      <w:pPr>
        <w:pStyle w:val="normal0"/>
      </w:pPr>
    </w:p>
    <w:p w14:paraId="1059E3BC" w14:textId="77777777" w:rsidR="009E2113" w:rsidRDefault="009E2113">
      <w:pPr>
        <w:pStyle w:val="normal0"/>
      </w:pPr>
    </w:p>
    <w:p w14:paraId="63825DAA" w14:textId="77777777" w:rsidR="009E2113" w:rsidRDefault="009E2113">
      <w:pPr>
        <w:pStyle w:val="normal0"/>
      </w:pPr>
    </w:p>
    <w:p w14:paraId="1B502FB5" w14:textId="77777777" w:rsidR="009E2113" w:rsidRDefault="009E2113">
      <w:pPr>
        <w:pStyle w:val="normal0"/>
      </w:pPr>
    </w:p>
    <w:p w14:paraId="6E42EA46" w14:textId="77777777" w:rsidR="009E2113" w:rsidRDefault="009E2113">
      <w:pPr>
        <w:pStyle w:val="normal0"/>
      </w:pPr>
    </w:p>
    <w:p w14:paraId="18227020" w14:textId="77777777" w:rsidR="009E2113" w:rsidRDefault="009E2113">
      <w:pPr>
        <w:pStyle w:val="normal0"/>
      </w:pPr>
    </w:p>
    <w:p w14:paraId="7C34364A" w14:textId="77777777" w:rsidR="009E2113" w:rsidRDefault="009E2113">
      <w:pPr>
        <w:pStyle w:val="normal0"/>
      </w:pPr>
    </w:p>
    <w:p w14:paraId="7A13BDB3" w14:textId="77777777" w:rsidR="009E2113" w:rsidRDefault="009E2113">
      <w:pPr>
        <w:pStyle w:val="normal0"/>
      </w:pPr>
    </w:p>
    <w:p w14:paraId="62616FF1" w14:textId="77777777" w:rsidR="009E2113" w:rsidRDefault="009E2113">
      <w:pPr>
        <w:pStyle w:val="normal0"/>
      </w:pPr>
    </w:p>
    <w:p w14:paraId="4F104A64" w14:textId="77777777" w:rsidR="009E2113" w:rsidRDefault="009E2113">
      <w:pPr>
        <w:pStyle w:val="normal0"/>
      </w:pPr>
    </w:p>
    <w:p w14:paraId="3F02B000" w14:textId="77777777" w:rsidR="009E2113" w:rsidRDefault="009E2113">
      <w:pPr>
        <w:pStyle w:val="normal0"/>
      </w:pPr>
    </w:p>
    <w:p w14:paraId="6526C963" w14:textId="77777777" w:rsidR="009E2113" w:rsidRDefault="009E2113">
      <w:pPr>
        <w:pStyle w:val="normal0"/>
      </w:pPr>
    </w:p>
    <w:p w14:paraId="1C08CF8E" w14:textId="77777777" w:rsidR="009E2113" w:rsidRDefault="009E2113">
      <w:pPr>
        <w:pStyle w:val="normal0"/>
      </w:pPr>
    </w:p>
    <w:p w14:paraId="190F4657" w14:textId="77777777" w:rsidR="009E2113" w:rsidRDefault="009E2113">
      <w:pPr>
        <w:pStyle w:val="normal0"/>
      </w:pPr>
    </w:p>
    <w:p w14:paraId="7A0A4394" w14:textId="77777777" w:rsidR="009E2113" w:rsidRDefault="009E2113">
      <w:pPr>
        <w:pStyle w:val="normal0"/>
      </w:pPr>
      <w:bookmarkStart w:id="0" w:name="_GoBack"/>
      <w:bookmarkEnd w:id="0"/>
    </w:p>
    <w:p w14:paraId="5F36C7E6" w14:textId="77777777" w:rsidR="003D28B1" w:rsidRDefault="003D28B1">
      <w:pPr>
        <w:pStyle w:val="normal0"/>
      </w:pPr>
    </w:p>
    <w:p w14:paraId="539FA349" w14:textId="77777777" w:rsidR="003D28B1" w:rsidRDefault="003D28B1">
      <w:pPr>
        <w:pStyle w:val="normal0"/>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715"/>
        <w:gridCol w:w="5025"/>
      </w:tblGrid>
      <w:tr w:rsidR="003D28B1" w14:paraId="755FF5F9" w14:textId="77777777">
        <w:tc>
          <w:tcPr>
            <w:tcW w:w="3060" w:type="dxa"/>
            <w:shd w:val="clear" w:color="auto" w:fill="B7B7B7"/>
            <w:tcMar>
              <w:top w:w="100" w:type="dxa"/>
              <w:left w:w="100" w:type="dxa"/>
              <w:bottom w:w="100" w:type="dxa"/>
              <w:right w:w="100" w:type="dxa"/>
            </w:tcMar>
          </w:tcPr>
          <w:p w14:paraId="2E481477" w14:textId="77777777" w:rsidR="003D28B1" w:rsidRDefault="002A6F03">
            <w:pPr>
              <w:pStyle w:val="normal0"/>
            </w:pPr>
            <w:r>
              <w:rPr>
                <w:b/>
              </w:rPr>
              <w:lastRenderedPageBreak/>
              <w:t>Period 5: 1844-1877</w:t>
            </w:r>
          </w:p>
          <w:p w14:paraId="1E45F71E" w14:textId="77777777" w:rsidR="003D28B1" w:rsidRDefault="002A6F03">
            <w:pPr>
              <w:pStyle w:val="normal0"/>
            </w:pPr>
            <w:r>
              <w:rPr>
                <w:b/>
              </w:rPr>
              <w:t>Key Concept 5.1</w:t>
            </w:r>
          </w:p>
        </w:tc>
        <w:tc>
          <w:tcPr>
            <w:tcW w:w="2715" w:type="dxa"/>
            <w:shd w:val="clear" w:color="auto" w:fill="B7B7B7"/>
            <w:tcMar>
              <w:top w:w="100" w:type="dxa"/>
              <w:left w:w="100" w:type="dxa"/>
              <w:bottom w:w="100" w:type="dxa"/>
              <w:right w:w="100" w:type="dxa"/>
            </w:tcMar>
          </w:tcPr>
          <w:p w14:paraId="7D260439" w14:textId="77777777" w:rsidR="003D28B1" w:rsidRDefault="002A6F03">
            <w:pPr>
              <w:pStyle w:val="normal0"/>
            </w:pPr>
            <w:r>
              <w:rPr>
                <w:b/>
              </w:rPr>
              <w:t>Key Concepts</w:t>
            </w:r>
          </w:p>
        </w:tc>
        <w:tc>
          <w:tcPr>
            <w:tcW w:w="5025" w:type="dxa"/>
            <w:shd w:val="clear" w:color="auto" w:fill="B7B7B7"/>
            <w:tcMar>
              <w:top w:w="100" w:type="dxa"/>
              <w:left w:w="100" w:type="dxa"/>
              <w:bottom w:w="100" w:type="dxa"/>
              <w:right w:w="100" w:type="dxa"/>
            </w:tcMar>
          </w:tcPr>
          <w:p w14:paraId="367D061A" w14:textId="77777777" w:rsidR="003D28B1" w:rsidRDefault="002A6F03">
            <w:pPr>
              <w:pStyle w:val="normal0"/>
            </w:pPr>
            <w:r>
              <w:rPr>
                <w:b/>
              </w:rPr>
              <w:t xml:space="preserve">Use this column to take notes on key facts, ideas, or concepts you can use on the exam.  </w:t>
            </w:r>
          </w:p>
        </w:tc>
      </w:tr>
      <w:tr w:rsidR="003D28B1" w14:paraId="0F2EB0C1" w14:textId="77777777">
        <w:tc>
          <w:tcPr>
            <w:tcW w:w="3060" w:type="dxa"/>
            <w:tcMar>
              <w:top w:w="100" w:type="dxa"/>
              <w:left w:w="100" w:type="dxa"/>
              <w:bottom w:w="100" w:type="dxa"/>
              <w:right w:w="100" w:type="dxa"/>
            </w:tcMar>
          </w:tcPr>
          <w:p w14:paraId="7D6C4C30" w14:textId="77777777" w:rsidR="003D28B1" w:rsidRDefault="002A6F03">
            <w:pPr>
              <w:pStyle w:val="normal0"/>
            </w:pPr>
            <w:r>
              <w:t>Related Thematic Learning Objectives (Focus of Exam Questions)</w:t>
            </w:r>
          </w:p>
        </w:tc>
        <w:tc>
          <w:tcPr>
            <w:tcW w:w="2715" w:type="dxa"/>
            <w:tcMar>
              <w:top w:w="100" w:type="dxa"/>
              <w:left w:w="100" w:type="dxa"/>
              <w:bottom w:w="100" w:type="dxa"/>
              <w:right w:w="100" w:type="dxa"/>
            </w:tcMar>
          </w:tcPr>
          <w:p w14:paraId="3EB3BBA8" w14:textId="77777777" w:rsidR="003D28B1" w:rsidRDefault="002A6F03">
            <w:pPr>
              <w:pStyle w:val="normal0"/>
            </w:pPr>
            <w:r>
              <w:t>Key Concept 5.1: The United States became more connected with the world, pursued an expansionist foreign policy in the Western Hemisphere, and emerged as the destination for many migrants from other countries.</w:t>
            </w:r>
          </w:p>
        </w:tc>
        <w:tc>
          <w:tcPr>
            <w:tcW w:w="5025" w:type="dxa"/>
            <w:tcMar>
              <w:top w:w="100" w:type="dxa"/>
              <w:left w:w="100" w:type="dxa"/>
              <w:bottom w:w="100" w:type="dxa"/>
              <w:right w:w="100" w:type="dxa"/>
            </w:tcMar>
          </w:tcPr>
          <w:p w14:paraId="1032FD5E" w14:textId="77777777" w:rsidR="003D28B1" w:rsidRDefault="003D28B1">
            <w:pPr>
              <w:pStyle w:val="normal0"/>
            </w:pPr>
          </w:p>
        </w:tc>
      </w:tr>
      <w:tr w:rsidR="003D28B1" w14:paraId="4D9D7B19" w14:textId="77777777">
        <w:tc>
          <w:tcPr>
            <w:tcW w:w="3060" w:type="dxa"/>
            <w:tcMar>
              <w:top w:w="100" w:type="dxa"/>
              <w:left w:w="100" w:type="dxa"/>
              <w:bottom w:w="100" w:type="dxa"/>
              <w:right w:w="100" w:type="dxa"/>
            </w:tcMar>
          </w:tcPr>
          <w:p w14:paraId="0D3F9909" w14:textId="77777777" w:rsidR="003D28B1" w:rsidRDefault="002A6F03">
            <w:pPr>
              <w:pStyle w:val="normal0"/>
            </w:pPr>
            <w:r>
              <w:t>NAT-3.0: Analyze how ideas about national identity changed in response to U.S. involvement in international conflicts and the growth of the United States.</w:t>
            </w:r>
          </w:p>
        </w:tc>
        <w:tc>
          <w:tcPr>
            <w:tcW w:w="2715" w:type="dxa"/>
            <w:tcMar>
              <w:top w:w="100" w:type="dxa"/>
              <w:left w:w="100" w:type="dxa"/>
              <w:bottom w:w="100" w:type="dxa"/>
              <w:right w:w="100" w:type="dxa"/>
            </w:tcMar>
          </w:tcPr>
          <w:p w14:paraId="5BDE953B" w14:textId="77777777" w:rsidR="003D28B1" w:rsidRDefault="002A6F03">
            <w:pPr>
              <w:pStyle w:val="normal0"/>
            </w:pPr>
            <w:r>
              <w:t>I. Popular enthusiasm for U.S. expansion, bolstered by economic and security interests, resulted in the acquisition of new territories, substantial migration westward, and new overseas initiatives.</w:t>
            </w:r>
          </w:p>
        </w:tc>
        <w:tc>
          <w:tcPr>
            <w:tcW w:w="5025" w:type="dxa"/>
            <w:tcMar>
              <w:top w:w="100" w:type="dxa"/>
              <w:left w:w="100" w:type="dxa"/>
              <w:bottom w:w="100" w:type="dxa"/>
              <w:right w:w="100" w:type="dxa"/>
            </w:tcMar>
          </w:tcPr>
          <w:p w14:paraId="050FE3A9" w14:textId="77777777" w:rsidR="003D28B1" w:rsidRDefault="003D28B1">
            <w:pPr>
              <w:pStyle w:val="normal0"/>
            </w:pPr>
          </w:p>
        </w:tc>
      </w:tr>
      <w:tr w:rsidR="003D28B1" w14:paraId="79ADAA1A" w14:textId="77777777">
        <w:tc>
          <w:tcPr>
            <w:tcW w:w="3060" w:type="dxa"/>
            <w:tcMar>
              <w:top w:w="100" w:type="dxa"/>
              <w:left w:w="100" w:type="dxa"/>
              <w:bottom w:w="100" w:type="dxa"/>
              <w:right w:w="100" w:type="dxa"/>
            </w:tcMar>
          </w:tcPr>
          <w:p w14:paraId="2D884A78" w14:textId="77777777" w:rsidR="003D28B1" w:rsidRDefault="002A6F03">
            <w:pPr>
              <w:pStyle w:val="normal0"/>
            </w:pPr>
            <w:r>
              <w:t>MIG-2.0: Analyze causes of internal migration and patterns of settlement in what would become the United States, and explain how migration has affected American life.</w:t>
            </w:r>
          </w:p>
        </w:tc>
        <w:tc>
          <w:tcPr>
            <w:tcW w:w="2715" w:type="dxa"/>
            <w:tcMar>
              <w:top w:w="100" w:type="dxa"/>
              <w:left w:w="100" w:type="dxa"/>
              <w:bottom w:w="100" w:type="dxa"/>
              <w:right w:w="100" w:type="dxa"/>
            </w:tcMar>
          </w:tcPr>
          <w:p w14:paraId="609DB602" w14:textId="77777777" w:rsidR="003D28B1" w:rsidRDefault="002A6F03">
            <w:pPr>
              <w:pStyle w:val="normal0"/>
            </w:pPr>
            <w:r>
              <w:t>A) The desire for access to natural and mineral resources and the hope of many settlers for economic opportunities or religious refuge led to an increased migration to and settlement in the West.</w:t>
            </w:r>
          </w:p>
        </w:tc>
        <w:tc>
          <w:tcPr>
            <w:tcW w:w="5025" w:type="dxa"/>
            <w:tcMar>
              <w:top w:w="100" w:type="dxa"/>
              <w:left w:w="100" w:type="dxa"/>
              <w:bottom w:w="100" w:type="dxa"/>
              <w:right w:w="100" w:type="dxa"/>
            </w:tcMar>
          </w:tcPr>
          <w:p w14:paraId="1D5C5175" w14:textId="77777777" w:rsidR="003D28B1" w:rsidRDefault="003D28B1">
            <w:pPr>
              <w:pStyle w:val="normal0"/>
            </w:pPr>
          </w:p>
        </w:tc>
      </w:tr>
      <w:tr w:rsidR="003D28B1" w14:paraId="621DF52C" w14:textId="77777777">
        <w:tc>
          <w:tcPr>
            <w:tcW w:w="3060" w:type="dxa"/>
            <w:shd w:val="clear" w:color="auto" w:fill="B7B7B7"/>
            <w:tcMar>
              <w:top w:w="100" w:type="dxa"/>
              <w:left w:w="100" w:type="dxa"/>
              <w:bottom w:w="100" w:type="dxa"/>
              <w:right w:w="100" w:type="dxa"/>
            </w:tcMar>
          </w:tcPr>
          <w:p w14:paraId="166394EB" w14:textId="77777777" w:rsidR="003D28B1" w:rsidRDefault="002A6F03">
            <w:pPr>
              <w:pStyle w:val="normal0"/>
            </w:pPr>
            <w:r>
              <w:rPr>
                <w:b/>
              </w:rPr>
              <w:t>Period 5: 1844-1877</w:t>
            </w:r>
          </w:p>
          <w:p w14:paraId="0554BD63" w14:textId="77777777" w:rsidR="003D28B1" w:rsidRDefault="002A6F03">
            <w:pPr>
              <w:pStyle w:val="normal0"/>
            </w:pPr>
            <w:r>
              <w:rPr>
                <w:b/>
              </w:rPr>
              <w:t>Key Concept 5.1</w:t>
            </w:r>
          </w:p>
        </w:tc>
        <w:tc>
          <w:tcPr>
            <w:tcW w:w="2715" w:type="dxa"/>
            <w:shd w:val="clear" w:color="auto" w:fill="B7B7B7"/>
            <w:tcMar>
              <w:top w:w="100" w:type="dxa"/>
              <w:left w:w="100" w:type="dxa"/>
              <w:bottom w:w="100" w:type="dxa"/>
              <w:right w:w="100" w:type="dxa"/>
            </w:tcMar>
          </w:tcPr>
          <w:p w14:paraId="1EF2336B" w14:textId="77777777" w:rsidR="003D28B1" w:rsidRDefault="002A6F03">
            <w:pPr>
              <w:pStyle w:val="normal0"/>
            </w:pPr>
            <w:r>
              <w:rPr>
                <w:b/>
              </w:rPr>
              <w:t>Key Concepts</w:t>
            </w:r>
          </w:p>
        </w:tc>
        <w:tc>
          <w:tcPr>
            <w:tcW w:w="5025" w:type="dxa"/>
            <w:shd w:val="clear" w:color="auto" w:fill="B7B7B7"/>
            <w:tcMar>
              <w:top w:w="100" w:type="dxa"/>
              <w:left w:w="100" w:type="dxa"/>
              <w:bottom w:w="100" w:type="dxa"/>
              <w:right w:w="100" w:type="dxa"/>
            </w:tcMar>
          </w:tcPr>
          <w:p w14:paraId="4CAB490A" w14:textId="77777777" w:rsidR="003D28B1" w:rsidRDefault="002A6F03">
            <w:pPr>
              <w:pStyle w:val="normal0"/>
            </w:pPr>
            <w:r>
              <w:rPr>
                <w:b/>
              </w:rPr>
              <w:t xml:space="preserve">Use this column to take notes on key facts, ideas, or concepts you can use on the exam.  </w:t>
            </w:r>
          </w:p>
        </w:tc>
      </w:tr>
      <w:tr w:rsidR="003D28B1" w14:paraId="7B388749" w14:textId="77777777">
        <w:tc>
          <w:tcPr>
            <w:tcW w:w="3060" w:type="dxa"/>
            <w:tcMar>
              <w:top w:w="100" w:type="dxa"/>
              <w:left w:w="100" w:type="dxa"/>
              <w:bottom w:w="100" w:type="dxa"/>
              <w:right w:w="100" w:type="dxa"/>
            </w:tcMar>
          </w:tcPr>
          <w:p w14:paraId="32539272" w14:textId="77777777" w:rsidR="003D28B1" w:rsidRDefault="002A6F03">
            <w:pPr>
              <w:pStyle w:val="normal0"/>
            </w:pPr>
            <w:r>
              <w:t>Related Thematic Learning Objectives (Focus of Exam Questions)</w:t>
            </w:r>
          </w:p>
        </w:tc>
        <w:tc>
          <w:tcPr>
            <w:tcW w:w="2715" w:type="dxa"/>
            <w:tcMar>
              <w:top w:w="100" w:type="dxa"/>
              <w:left w:w="100" w:type="dxa"/>
              <w:bottom w:w="100" w:type="dxa"/>
              <w:right w:w="100" w:type="dxa"/>
            </w:tcMar>
          </w:tcPr>
          <w:p w14:paraId="4B25E3C0" w14:textId="77777777" w:rsidR="003D28B1" w:rsidRDefault="002A6F03">
            <w:pPr>
              <w:pStyle w:val="normal0"/>
            </w:pPr>
            <w:r>
              <w:t>II. In the 1840s and 1850s, Americans continued to debate questions about rights and citizenship for various groups of U.S. inhabitants.</w:t>
            </w:r>
          </w:p>
        </w:tc>
        <w:tc>
          <w:tcPr>
            <w:tcW w:w="5025" w:type="dxa"/>
            <w:tcMar>
              <w:top w:w="100" w:type="dxa"/>
              <w:left w:w="100" w:type="dxa"/>
              <w:bottom w:w="100" w:type="dxa"/>
              <w:right w:w="100" w:type="dxa"/>
            </w:tcMar>
          </w:tcPr>
          <w:p w14:paraId="079F0968" w14:textId="77777777" w:rsidR="003D28B1" w:rsidRDefault="003D28B1">
            <w:pPr>
              <w:pStyle w:val="normal0"/>
            </w:pPr>
          </w:p>
        </w:tc>
      </w:tr>
      <w:tr w:rsidR="003D28B1" w14:paraId="19D52D28" w14:textId="77777777">
        <w:tc>
          <w:tcPr>
            <w:tcW w:w="3060" w:type="dxa"/>
            <w:tcMar>
              <w:top w:w="100" w:type="dxa"/>
              <w:left w:w="100" w:type="dxa"/>
              <w:bottom w:w="100" w:type="dxa"/>
              <w:right w:w="100" w:type="dxa"/>
            </w:tcMar>
          </w:tcPr>
          <w:p w14:paraId="42AAF7AD" w14:textId="77777777" w:rsidR="003D28B1" w:rsidRDefault="002A6F03">
            <w:pPr>
              <w:pStyle w:val="normal0"/>
            </w:pPr>
            <w:r>
              <w:t xml:space="preserve">NAT-4.0: Analyze relationships among different regional, social, ethnic, and racial groups, and explain </w:t>
            </w:r>
            <w:r>
              <w:lastRenderedPageBreak/>
              <w:t>how these groups’ experiences have related to U.S. national identity.</w:t>
            </w:r>
          </w:p>
        </w:tc>
        <w:tc>
          <w:tcPr>
            <w:tcW w:w="2715" w:type="dxa"/>
            <w:tcMar>
              <w:top w:w="100" w:type="dxa"/>
              <w:left w:w="100" w:type="dxa"/>
              <w:bottom w:w="100" w:type="dxa"/>
              <w:right w:w="100" w:type="dxa"/>
            </w:tcMar>
          </w:tcPr>
          <w:p w14:paraId="33EC80F0" w14:textId="77777777" w:rsidR="003D28B1" w:rsidRDefault="002A6F03">
            <w:pPr>
              <w:pStyle w:val="normal0"/>
            </w:pPr>
            <w:r>
              <w:lastRenderedPageBreak/>
              <w:t xml:space="preserve">A) Substantial numbers of international migrants continued to arrive in the United States from </w:t>
            </w:r>
            <w:r>
              <w:lastRenderedPageBreak/>
              <w:t>Europe and Asia, mainly from Ireland and Germany, often settling in ethnic communities where they could preserve elements of their languages and customs.</w:t>
            </w:r>
          </w:p>
        </w:tc>
        <w:tc>
          <w:tcPr>
            <w:tcW w:w="5025" w:type="dxa"/>
            <w:tcMar>
              <w:top w:w="100" w:type="dxa"/>
              <w:left w:w="100" w:type="dxa"/>
              <w:bottom w:w="100" w:type="dxa"/>
              <w:right w:w="100" w:type="dxa"/>
            </w:tcMar>
          </w:tcPr>
          <w:p w14:paraId="131B4FE8" w14:textId="77777777" w:rsidR="003D28B1" w:rsidRDefault="003D28B1">
            <w:pPr>
              <w:pStyle w:val="normal0"/>
            </w:pPr>
          </w:p>
        </w:tc>
      </w:tr>
      <w:tr w:rsidR="003D28B1" w14:paraId="38EB30E4" w14:textId="77777777">
        <w:tc>
          <w:tcPr>
            <w:tcW w:w="3060" w:type="dxa"/>
            <w:tcMar>
              <w:top w:w="100" w:type="dxa"/>
              <w:left w:w="100" w:type="dxa"/>
              <w:bottom w:w="100" w:type="dxa"/>
              <w:right w:w="100" w:type="dxa"/>
            </w:tcMar>
          </w:tcPr>
          <w:p w14:paraId="22322203" w14:textId="77777777" w:rsidR="003D28B1" w:rsidRDefault="002A6F03">
            <w:pPr>
              <w:pStyle w:val="normal0"/>
            </w:pPr>
            <w:r>
              <w:lastRenderedPageBreak/>
              <w:t>CUL-4.0: Explain how different group identities, including racial, ethnic, class, and regional identities, have emerged and changed over time.</w:t>
            </w:r>
          </w:p>
        </w:tc>
        <w:tc>
          <w:tcPr>
            <w:tcW w:w="2715" w:type="dxa"/>
            <w:tcMar>
              <w:top w:w="100" w:type="dxa"/>
              <w:left w:w="100" w:type="dxa"/>
              <w:bottom w:w="100" w:type="dxa"/>
              <w:right w:w="100" w:type="dxa"/>
            </w:tcMar>
          </w:tcPr>
          <w:p w14:paraId="784F95B1" w14:textId="77777777" w:rsidR="003D28B1" w:rsidRDefault="002A6F03">
            <w:pPr>
              <w:pStyle w:val="normal0"/>
            </w:pPr>
            <w:r>
              <w:t>B) A strongly anti-Catholic nativist movement arose that was aimed at limiting new immigrants’ political power and cultural influence.</w:t>
            </w:r>
          </w:p>
        </w:tc>
        <w:tc>
          <w:tcPr>
            <w:tcW w:w="5025" w:type="dxa"/>
            <w:tcMar>
              <w:top w:w="100" w:type="dxa"/>
              <w:left w:w="100" w:type="dxa"/>
              <w:bottom w:w="100" w:type="dxa"/>
              <w:right w:w="100" w:type="dxa"/>
            </w:tcMar>
          </w:tcPr>
          <w:p w14:paraId="202EA7E1" w14:textId="77777777" w:rsidR="003D28B1" w:rsidRDefault="003D28B1">
            <w:pPr>
              <w:pStyle w:val="normal0"/>
            </w:pPr>
          </w:p>
        </w:tc>
      </w:tr>
      <w:tr w:rsidR="003D28B1" w14:paraId="71E6F49D" w14:textId="77777777">
        <w:tc>
          <w:tcPr>
            <w:tcW w:w="3060" w:type="dxa"/>
            <w:shd w:val="clear" w:color="auto" w:fill="B7B7B7"/>
            <w:tcMar>
              <w:top w:w="100" w:type="dxa"/>
              <w:left w:w="100" w:type="dxa"/>
              <w:bottom w:w="100" w:type="dxa"/>
              <w:right w:w="100" w:type="dxa"/>
            </w:tcMar>
          </w:tcPr>
          <w:p w14:paraId="31BF5F9D" w14:textId="77777777" w:rsidR="003D28B1" w:rsidRDefault="002A6F03">
            <w:pPr>
              <w:pStyle w:val="normal0"/>
            </w:pPr>
            <w:r>
              <w:rPr>
                <w:b/>
              </w:rPr>
              <w:t>Period 5: 1844-1877</w:t>
            </w:r>
          </w:p>
          <w:p w14:paraId="15C3DA23" w14:textId="77777777" w:rsidR="003D28B1" w:rsidRDefault="002A6F03">
            <w:pPr>
              <w:pStyle w:val="normal0"/>
            </w:pPr>
            <w:r>
              <w:rPr>
                <w:b/>
              </w:rPr>
              <w:t>Key Concept 5.2</w:t>
            </w:r>
          </w:p>
        </w:tc>
        <w:tc>
          <w:tcPr>
            <w:tcW w:w="2715" w:type="dxa"/>
            <w:shd w:val="clear" w:color="auto" w:fill="B7B7B7"/>
            <w:tcMar>
              <w:top w:w="100" w:type="dxa"/>
              <w:left w:w="100" w:type="dxa"/>
              <w:bottom w:w="100" w:type="dxa"/>
              <w:right w:w="100" w:type="dxa"/>
            </w:tcMar>
          </w:tcPr>
          <w:p w14:paraId="15942ADD" w14:textId="77777777" w:rsidR="003D28B1" w:rsidRDefault="002A6F03">
            <w:pPr>
              <w:pStyle w:val="normal0"/>
            </w:pPr>
            <w:r>
              <w:rPr>
                <w:b/>
              </w:rPr>
              <w:t>Key Concepts</w:t>
            </w:r>
          </w:p>
        </w:tc>
        <w:tc>
          <w:tcPr>
            <w:tcW w:w="5025" w:type="dxa"/>
            <w:shd w:val="clear" w:color="auto" w:fill="B7B7B7"/>
            <w:tcMar>
              <w:top w:w="100" w:type="dxa"/>
              <w:left w:w="100" w:type="dxa"/>
              <w:bottom w:w="100" w:type="dxa"/>
              <w:right w:w="100" w:type="dxa"/>
            </w:tcMar>
          </w:tcPr>
          <w:p w14:paraId="703D11F6" w14:textId="77777777" w:rsidR="003D28B1" w:rsidRDefault="002A6F03">
            <w:pPr>
              <w:pStyle w:val="normal0"/>
            </w:pPr>
            <w:r>
              <w:rPr>
                <w:b/>
              </w:rPr>
              <w:t xml:space="preserve">Use this column to take notes on key facts, ideas, or concepts you can use on the exam.  </w:t>
            </w:r>
          </w:p>
        </w:tc>
      </w:tr>
      <w:tr w:rsidR="003D28B1" w14:paraId="3D3D3913" w14:textId="77777777">
        <w:tc>
          <w:tcPr>
            <w:tcW w:w="3060" w:type="dxa"/>
            <w:tcMar>
              <w:top w:w="100" w:type="dxa"/>
              <w:left w:w="100" w:type="dxa"/>
              <w:bottom w:w="100" w:type="dxa"/>
              <w:right w:w="100" w:type="dxa"/>
            </w:tcMar>
          </w:tcPr>
          <w:p w14:paraId="44431AC1" w14:textId="77777777" w:rsidR="003D28B1" w:rsidRDefault="002A6F03">
            <w:pPr>
              <w:pStyle w:val="normal0"/>
            </w:pPr>
            <w:r>
              <w:t>Related Thematic Learning Objectives (Focus of Exam Questions)</w:t>
            </w:r>
          </w:p>
        </w:tc>
        <w:tc>
          <w:tcPr>
            <w:tcW w:w="2715" w:type="dxa"/>
            <w:tcMar>
              <w:top w:w="100" w:type="dxa"/>
              <w:left w:w="100" w:type="dxa"/>
              <w:bottom w:w="100" w:type="dxa"/>
              <w:right w:w="100" w:type="dxa"/>
            </w:tcMar>
          </w:tcPr>
          <w:p w14:paraId="5D66315B" w14:textId="77777777" w:rsidR="003D28B1" w:rsidRDefault="002A6F03">
            <w:pPr>
              <w:pStyle w:val="normal0"/>
            </w:pPr>
            <w:r>
              <w:t>Key Concept 5.2: Intensified by expansion and deepening regional divisions, debates over slavery and other economic, cultural, and political issues led the nation into civil war.</w:t>
            </w:r>
          </w:p>
        </w:tc>
        <w:tc>
          <w:tcPr>
            <w:tcW w:w="5025" w:type="dxa"/>
            <w:tcMar>
              <w:top w:w="100" w:type="dxa"/>
              <w:left w:w="100" w:type="dxa"/>
              <w:bottom w:w="100" w:type="dxa"/>
              <w:right w:w="100" w:type="dxa"/>
            </w:tcMar>
          </w:tcPr>
          <w:p w14:paraId="348068B2" w14:textId="77777777" w:rsidR="003D28B1" w:rsidRDefault="003D28B1">
            <w:pPr>
              <w:pStyle w:val="normal0"/>
            </w:pPr>
          </w:p>
        </w:tc>
      </w:tr>
      <w:tr w:rsidR="003D28B1" w14:paraId="1063B3BB" w14:textId="77777777">
        <w:tc>
          <w:tcPr>
            <w:tcW w:w="3060" w:type="dxa"/>
            <w:tcMar>
              <w:top w:w="100" w:type="dxa"/>
              <w:left w:w="100" w:type="dxa"/>
              <w:bottom w:w="100" w:type="dxa"/>
              <w:right w:w="100" w:type="dxa"/>
            </w:tcMar>
          </w:tcPr>
          <w:p w14:paraId="70C36185" w14:textId="77777777" w:rsidR="003D28B1" w:rsidRDefault="002A6F03">
            <w:pPr>
              <w:pStyle w:val="normal0"/>
            </w:pPr>
            <w:r>
              <w:t>NAT-1.0: Explain how ideas about democracy, freedom, and individualism found expression in the development of cultural values, political institutions, and American identity.</w:t>
            </w:r>
          </w:p>
          <w:p w14:paraId="1281206F" w14:textId="77777777" w:rsidR="003D28B1" w:rsidRDefault="003D28B1">
            <w:pPr>
              <w:pStyle w:val="normal0"/>
            </w:pPr>
          </w:p>
          <w:p w14:paraId="7EC5F233" w14:textId="77777777" w:rsidR="003D28B1" w:rsidRDefault="003D28B1">
            <w:pPr>
              <w:pStyle w:val="normal0"/>
            </w:pPr>
          </w:p>
          <w:p w14:paraId="0AE9915B" w14:textId="77777777" w:rsidR="003D28B1" w:rsidRDefault="003D28B1">
            <w:pPr>
              <w:pStyle w:val="normal0"/>
            </w:pPr>
          </w:p>
          <w:p w14:paraId="3D7A093B" w14:textId="77777777" w:rsidR="003D28B1" w:rsidRDefault="003D28B1">
            <w:pPr>
              <w:pStyle w:val="normal0"/>
            </w:pPr>
          </w:p>
          <w:p w14:paraId="0DC0E69E" w14:textId="77777777" w:rsidR="003D28B1" w:rsidRDefault="003D28B1">
            <w:pPr>
              <w:pStyle w:val="normal0"/>
            </w:pPr>
          </w:p>
          <w:p w14:paraId="3C5BE822" w14:textId="77777777" w:rsidR="003D28B1" w:rsidRDefault="003D28B1">
            <w:pPr>
              <w:pStyle w:val="normal0"/>
            </w:pPr>
          </w:p>
        </w:tc>
        <w:tc>
          <w:tcPr>
            <w:tcW w:w="2715" w:type="dxa"/>
            <w:tcMar>
              <w:top w:w="100" w:type="dxa"/>
              <w:left w:w="100" w:type="dxa"/>
              <w:bottom w:w="100" w:type="dxa"/>
              <w:right w:w="100" w:type="dxa"/>
            </w:tcMar>
          </w:tcPr>
          <w:p w14:paraId="2CE524B0" w14:textId="77777777" w:rsidR="003D28B1" w:rsidRDefault="002A6F03">
            <w:pPr>
              <w:pStyle w:val="normal0"/>
              <w:widowControl w:val="0"/>
              <w:spacing w:line="240" w:lineRule="auto"/>
            </w:pPr>
            <w:r>
              <w:t>I. Ideological and economic differences over slavery produced an array of diverging responses from Americans in the North and the South.</w:t>
            </w:r>
          </w:p>
        </w:tc>
        <w:tc>
          <w:tcPr>
            <w:tcW w:w="5025" w:type="dxa"/>
            <w:tcMar>
              <w:top w:w="100" w:type="dxa"/>
              <w:left w:w="100" w:type="dxa"/>
              <w:bottom w:w="100" w:type="dxa"/>
              <w:right w:w="100" w:type="dxa"/>
            </w:tcMar>
          </w:tcPr>
          <w:p w14:paraId="6DBD4096" w14:textId="77777777" w:rsidR="003D28B1" w:rsidRDefault="003D28B1">
            <w:pPr>
              <w:pStyle w:val="normal0"/>
            </w:pPr>
          </w:p>
        </w:tc>
      </w:tr>
      <w:tr w:rsidR="003D28B1" w14:paraId="1F47BB1C" w14:textId="77777777">
        <w:tc>
          <w:tcPr>
            <w:tcW w:w="3060" w:type="dxa"/>
            <w:tcMar>
              <w:top w:w="100" w:type="dxa"/>
              <w:left w:w="100" w:type="dxa"/>
              <w:bottom w:w="100" w:type="dxa"/>
              <w:right w:w="100" w:type="dxa"/>
            </w:tcMar>
          </w:tcPr>
          <w:p w14:paraId="5BF2BC83" w14:textId="77777777" w:rsidR="003D28B1" w:rsidRDefault="002A6F03">
            <w:pPr>
              <w:pStyle w:val="normal0"/>
            </w:pPr>
            <w:r>
              <w:t>POL-2.0: Explain how popular movements, reform efforts, and activist groups have sought to change American society and institutions.</w:t>
            </w:r>
          </w:p>
        </w:tc>
        <w:tc>
          <w:tcPr>
            <w:tcW w:w="2715" w:type="dxa"/>
            <w:tcMar>
              <w:top w:w="100" w:type="dxa"/>
              <w:left w:w="100" w:type="dxa"/>
              <w:bottom w:w="100" w:type="dxa"/>
              <w:right w:w="100" w:type="dxa"/>
            </w:tcMar>
          </w:tcPr>
          <w:p w14:paraId="0A36D48C" w14:textId="77777777" w:rsidR="003D28B1" w:rsidRDefault="002A6F03">
            <w:pPr>
              <w:pStyle w:val="normal0"/>
            </w:pPr>
            <w:r>
              <w:rPr>
                <w:sz w:val="20"/>
                <w:szCs w:val="20"/>
              </w:rPr>
              <w:t xml:space="preserve">A) The North’s expanding manufacturing economy relied on free labor in contrast to the Southern economy’s dependence on slave labor. Some Northerners did not object </w:t>
            </w:r>
            <w:r>
              <w:rPr>
                <w:sz w:val="20"/>
                <w:szCs w:val="20"/>
              </w:rPr>
              <w:lastRenderedPageBreak/>
              <w:t xml:space="preserve">to slavery on principle but claimed that slavery would undermine the free labor market. As a result, a </w:t>
            </w:r>
            <w:proofErr w:type="spellStart"/>
            <w:r>
              <w:rPr>
                <w:sz w:val="20"/>
                <w:szCs w:val="20"/>
              </w:rPr>
              <w:t>freesoil</w:t>
            </w:r>
            <w:proofErr w:type="spellEnd"/>
            <w:r>
              <w:rPr>
                <w:sz w:val="20"/>
                <w:szCs w:val="20"/>
              </w:rPr>
              <w:t xml:space="preserve"> movement arose that portrayed the expansion of slavery as incompatible with free labor</w:t>
            </w:r>
          </w:p>
        </w:tc>
        <w:tc>
          <w:tcPr>
            <w:tcW w:w="5025" w:type="dxa"/>
            <w:tcMar>
              <w:top w:w="100" w:type="dxa"/>
              <w:left w:w="100" w:type="dxa"/>
              <w:bottom w:w="100" w:type="dxa"/>
              <w:right w:w="100" w:type="dxa"/>
            </w:tcMar>
          </w:tcPr>
          <w:p w14:paraId="7484A1FF" w14:textId="77777777" w:rsidR="003D28B1" w:rsidRDefault="003D28B1">
            <w:pPr>
              <w:pStyle w:val="normal0"/>
            </w:pPr>
          </w:p>
        </w:tc>
      </w:tr>
      <w:tr w:rsidR="003D28B1" w14:paraId="3CB390D8" w14:textId="77777777">
        <w:tc>
          <w:tcPr>
            <w:tcW w:w="3060" w:type="dxa"/>
            <w:tcMar>
              <w:top w:w="100" w:type="dxa"/>
              <w:left w:w="100" w:type="dxa"/>
              <w:bottom w:w="100" w:type="dxa"/>
              <w:right w:w="100" w:type="dxa"/>
            </w:tcMar>
          </w:tcPr>
          <w:p w14:paraId="1DE1E43C" w14:textId="77777777" w:rsidR="003D28B1" w:rsidRDefault="002A6F03">
            <w:pPr>
              <w:pStyle w:val="normal0"/>
            </w:pPr>
            <w:r>
              <w:lastRenderedPageBreak/>
              <w:t>WXT-1.0: Explain how different labor systems developed in North America and the United States, and explain their effects on workers’ lives and U.S. society</w:t>
            </w:r>
          </w:p>
        </w:tc>
        <w:tc>
          <w:tcPr>
            <w:tcW w:w="2715" w:type="dxa"/>
            <w:tcMar>
              <w:top w:w="100" w:type="dxa"/>
              <w:left w:w="100" w:type="dxa"/>
              <w:bottom w:w="100" w:type="dxa"/>
              <w:right w:w="100" w:type="dxa"/>
            </w:tcMar>
          </w:tcPr>
          <w:p w14:paraId="7DFD9B13" w14:textId="77777777" w:rsidR="003D28B1" w:rsidRDefault="002A6F03">
            <w:pPr>
              <w:pStyle w:val="normal0"/>
            </w:pPr>
            <w:r>
              <w:t>C) Defenders of slavery based their arguments on racial doctrines, the view that slavery was a positive social good, and the belief that slavery and states’ rights were protected by the Constitution.</w:t>
            </w:r>
          </w:p>
          <w:p w14:paraId="05331A79" w14:textId="77777777" w:rsidR="003D28B1" w:rsidRDefault="003D28B1">
            <w:pPr>
              <w:pStyle w:val="normal0"/>
            </w:pPr>
          </w:p>
        </w:tc>
        <w:tc>
          <w:tcPr>
            <w:tcW w:w="5025" w:type="dxa"/>
            <w:tcMar>
              <w:top w:w="100" w:type="dxa"/>
              <w:left w:w="100" w:type="dxa"/>
              <w:bottom w:w="100" w:type="dxa"/>
              <w:right w:w="100" w:type="dxa"/>
            </w:tcMar>
          </w:tcPr>
          <w:p w14:paraId="148B3D18" w14:textId="77777777" w:rsidR="003D28B1" w:rsidRDefault="003D28B1">
            <w:pPr>
              <w:pStyle w:val="normal0"/>
            </w:pPr>
          </w:p>
        </w:tc>
      </w:tr>
    </w:tbl>
    <w:p w14:paraId="4FC8811D" w14:textId="77777777" w:rsidR="003D28B1" w:rsidRDefault="003D28B1">
      <w:pPr>
        <w:pStyle w:val="normal0"/>
      </w:pPr>
    </w:p>
    <w:sectPr w:rsidR="003D28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758C"/>
    <w:multiLevelType w:val="multilevel"/>
    <w:tmpl w:val="9272C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D28B1"/>
    <w:rsid w:val="002A6F03"/>
    <w:rsid w:val="003D28B1"/>
    <w:rsid w:val="00510E5F"/>
    <w:rsid w:val="009E2113"/>
    <w:rsid w:val="00D63437"/>
    <w:rsid w:val="00F6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3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9E21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9E21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1060</Words>
  <Characters>6044</Characters>
  <Application>Microsoft Macintosh Word</Application>
  <DocSecurity>0</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4</cp:revision>
  <dcterms:created xsi:type="dcterms:W3CDTF">2016-11-15T19:44:00Z</dcterms:created>
  <dcterms:modified xsi:type="dcterms:W3CDTF">2017-11-17T18:53:00Z</dcterms:modified>
</cp:coreProperties>
</file>