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D2F6" w14:textId="77777777" w:rsidR="007F0410" w:rsidRDefault="00E46A82">
      <w:pPr>
        <w:pStyle w:val="normal0"/>
      </w:pPr>
      <w:proofErr w:type="spellStart"/>
      <w:r>
        <w:rPr>
          <w:b/>
        </w:rPr>
        <w:t>Henretta</w:t>
      </w:r>
      <w:proofErr w:type="spellEnd"/>
      <w:r>
        <w:rPr>
          <w:b/>
        </w:rPr>
        <w:t xml:space="preserve"> Chapter 21 </w:t>
      </w:r>
      <w:r w:rsidR="009C3826">
        <w:rPr>
          <w:b/>
        </w:rPr>
        <w:t>Study Guide</w:t>
      </w:r>
    </w:p>
    <w:p w14:paraId="44C204CE" w14:textId="77777777" w:rsidR="007F0410" w:rsidRDefault="009C3826">
      <w:pPr>
        <w:pStyle w:val="normal0"/>
      </w:pPr>
      <w:r>
        <w:rPr>
          <w:b/>
        </w:rPr>
        <w:t>Key Terms:  Identify and explain the SIGNIFICANCE of each of the following:</w:t>
      </w:r>
    </w:p>
    <w:p w14:paraId="623F19B7" w14:textId="77777777" w:rsidR="007F0410" w:rsidRDefault="007F0410">
      <w:pPr>
        <w:pStyle w:val="normal0"/>
      </w:pPr>
    </w:p>
    <w:p w14:paraId="29CA7B3E" w14:textId="77777777" w:rsidR="007F0410" w:rsidRDefault="009C3826">
      <w:pPr>
        <w:pStyle w:val="normal0"/>
        <w:numPr>
          <w:ilvl w:val="0"/>
          <w:numId w:val="1"/>
        </w:numPr>
        <w:ind w:hanging="360"/>
        <w:contextualSpacing/>
      </w:pPr>
      <w:r>
        <w:t xml:space="preserve">American </w:t>
      </w:r>
      <w:proofErr w:type="spellStart"/>
      <w:r>
        <w:t>Exceptionalism</w:t>
      </w:r>
      <w:proofErr w:type="spellEnd"/>
      <w:r>
        <w:t>-</w:t>
      </w:r>
    </w:p>
    <w:p w14:paraId="57E6B35E" w14:textId="77777777" w:rsidR="007F0410" w:rsidRDefault="007F0410">
      <w:pPr>
        <w:pStyle w:val="normal0"/>
      </w:pPr>
    </w:p>
    <w:p w14:paraId="487BFFAE" w14:textId="77777777" w:rsidR="007F0410" w:rsidRDefault="007F0410">
      <w:pPr>
        <w:pStyle w:val="normal0"/>
      </w:pPr>
    </w:p>
    <w:p w14:paraId="580C8A94" w14:textId="77777777" w:rsidR="007F0410" w:rsidRDefault="007F0410">
      <w:pPr>
        <w:pStyle w:val="normal0"/>
      </w:pPr>
    </w:p>
    <w:p w14:paraId="742D3DD5" w14:textId="77777777" w:rsidR="007F0410" w:rsidRDefault="009C3826">
      <w:pPr>
        <w:pStyle w:val="normal0"/>
        <w:numPr>
          <w:ilvl w:val="0"/>
          <w:numId w:val="1"/>
        </w:numPr>
        <w:ind w:hanging="360"/>
        <w:contextualSpacing/>
      </w:pPr>
      <w:r>
        <w:t>“Remember the Maine”-</w:t>
      </w:r>
    </w:p>
    <w:p w14:paraId="06AA0E11" w14:textId="77777777" w:rsidR="007F0410" w:rsidRDefault="007F0410">
      <w:pPr>
        <w:pStyle w:val="normal0"/>
      </w:pPr>
    </w:p>
    <w:p w14:paraId="44EA550D" w14:textId="77777777" w:rsidR="007F0410" w:rsidRDefault="007F0410">
      <w:pPr>
        <w:pStyle w:val="normal0"/>
      </w:pPr>
    </w:p>
    <w:p w14:paraId="6CCDBA5F" w14:textId="77777777" w:rsidR="007F0410" w:rsidRDefault="007F0410">
      <w:pPr>
        <w:pStyle w:val="normal0"/>
      </w:pPr>
    </w:p>
    <w:p w14:paraId="2B73C8DF" w14:textId="77777777" w:rsidR="007F0410" w:rsidRDefault="009C3826">
      <w:pPr>
        <w:pStyle w:val="normal0"/>
        <w:numPr>
          <w:ilvl w:val="0"/>
          <w:numId w:val="1"/>
        </w:numPr>
        <w:ind w:hanging="360"/>
        <w:contextualSpacing/>
      </w:pPr>
      <w:r>
        <w:t>Teller Amendment-</w:t>
      </w:r>
    </w:p>
    <w:p w14:paraId="13EDDE51" w14:textId="77777777" w:rsidR="007F0410" w:rsidRDefault="007F0410">
      <w:pPr>
        <w:pStyle w:val="normal0"/>
      </w:pPr>
    </w:p>
    <w:p w14:paraId="277691F5" w14:textId="77777777" w:rsidR="007F0410" w:rsidRDefault="007F0410">
      <w:pPr>
        <w:pStyle w:val="normal0"/>
      </w:pPr>
    </w:p>
    <w:p w14:paraId="0ACA3741" w14:textId="77777777" w:rsidR="007F0410" w:rsidRDefault="007F0410">
      <w:pPr>
        <w:pStyle w:val="normal0"/>
      </w:pPr>
    </w:p>
    <w:p w14:paraId="0AB66486" w14:textId="77777777" w:rsidR="007F0410" w:rsidRDefault="009C3826">
      <w:pPr>
        <w:pStyle w:val="normal0"/>
        <w:numPr>
          <w:ilvl w:val="0"/>
          <w:numId w:val="1"/>
        </w:numPr>
        <w:ind w:hanging="360"/>
        <w:contextualSpacing/>
      </w:pPr>
      <w:r>
        <w:t>Platt Amendment-</w:t>
      </w:r>
    </w:p>
    <w:p w14:paraId="123B2D18" w14:textId="77777777" w:rsidR="007F0410" w:rsidRDefault="007F0410">
      <w:pPr>
        <w:pStyle w:val="normal0"/>
      </w:pPr>
    </w:p>
    <w:p w14:paraId="033D9EFB" w14:textId="77777777" w:rsidR="007F0410" w:rsidRDefault="007F0410">
      <w:pPr>
        <w:pStyle w:val="normal0"/>
      </w:pPr>
    </w:p>
    <w:p w14:paraId="6E08AB91" w14:textId="77777777" w:rsidR="007F0410" w:rsidRDefault="007F0410">
      <w:pPr>
        <w:pStyle w:val="normal0"/>
      </w:pPr>
    </w:p>
    <w:p w14:paraId="5DAAD635" w14:textId="77777777" w:rsidR="007F0410" w:rsidRDefault="009C3826">
      <w:pPr>
        <w:pStyle w:val="normal0"/>
        <w:numPr>
          <w:ilvl w:val="0"/>
          <w:numId w:val="1"/>
        </w:numPr>
        <w:ind w:hanging="360"/>
        <w:contextualSpacing/>
        <w:rPr>
          <w:i/>
        </w:rPr>
      </w:pPr>
      <w:r>
        <w:rPr>
          <w:i/>
        </w:rPr>
        <w:t>Insular</w:t>
      </w:r>
      <w:r>
        <w:t xml:space="preserve"> Cases-</w:t>
      </w:r>
    </w:p>
    <w:p w14:paraId="7DE89BD2" w14:textId="77777777" w:rsidR="007F0410" w:rsidRDefault="007F0410">
      <w:pPr>
        <w:pStyle w:val="normal0"/>
      </w:pPr>
    </w:p>
    <w:p w14:paraId="5FAECF0F" w14:textId="77777777" w:rsidR="007F0410" w:rsidRDefault="007F0410">
      <w:pPr>
        <w:pStyle w:val="normal0"/>
      </w:pPr>
    </w:p>
    <w:p w14:paraId="504A5162" w14:textId="77777777" w:rsidR="007F0410" w:rsidRDefault="007F0410">
      <w:pPr>
        <w:pStyle w:val="normal0"/>
      </w:pPr>
    </w:p>
    <w:p w14:paraId="4E20FBC3" w14:textId="77777777" w:rsidR="007F0410" w:rsidRDefault="009C3826">
      <w:pPr>
        <w:pStyle w:val="normal0"/>
        <w:numPr>
          <w:ilvl w:val="0"/>
          <w:numId w:val="1"/>
        </w:numPr>
        <w:ind w:hanging="360"/>
        <w:contextualSpacing/>
      </w:pPr>
      <w:r>
        <w:t>Open Door Policy-</w:t>
      </w:r>
    </w:p>
    <w:p w14:paraId="6267358A" w14:textId="77777777" w:rsidR="007F0410" w:rsidRDefault="007F0410">
      <w:pPr>
        <w:pStyle w:val="normal0"/>
      </w:pPr>
    </w:p>
    <w:p w14:paraId="2C7DD6D6" w14:textId="77777777" w:rsidR="007F0410" w:rsidRDefault="007F0410">
      <w:pPr>
        <w:pStyle w:val="normal0"/>
      </w:pPr>
    </w:p>
    <w:p w14:paraId="72A79233" w14:textId="77777777" w:rsidR="007F0410" w:rsidRDefault="007F0410">
      <w:pPr>
        <w:pStyle w:val="normal0"/>
      </w:pPr>
    </w:p>
    <w:p w14:paraId="21A0B327" w14:textId="77777777" w:rsidR="007F0410" w:rsidRDefault="009C3826">
      <w:pPr>
        <w:pStyle w:val="normal0"/>
        <w:numPr>
          <w:ilvl w:val="0"/>
          <w:numId w:val="1"/>
        </w:numPr>
        <w:ind w:hanging="360"/>
        <w:contextualSpacing/>
      </w:pPr>
      <w:r>
        <w:t>Roosevelt Corollary-</w:t>
      </w:r>
    </w:p>
    <w:p w14:paraId="2D05A620" w14:textId="77777777" w:rsidR="007F0410" w:rsidRDefault="007F0410">
      <w:pPr>
        <w:pStyle w:val="normal0"/>
      </w:pPr>
    </w:p>
    <w:p w14:paraId="4CC2F3FD" w14:textId="77777777" w:rsidR="007F0410" w:rsidRDefault="007F0410">
      <w:pPr>
        <w:pStyle w:val="normal0"/>
      </w:pPr>
    </w:p>
    <w:p w14:paraId="6E170CFF" w14:textId="77777777" w:rsidR="007F0410" w:rsidRDefault="007F0410">
      <w:pPr>
        <w:pStyle w:val="normal0"/>
      </w:pPr>
    </w:p>
    <w:p w14:paraId="055A758C" w14:textId="77777777" w:rsidR="007F0410" w:rsidRDefault="009C3826">
      <w:pPr>
        <w:pStyle w:val="normal0"/>
        <w:numPr>
          <w:ilvl w:val="0"/>
          <w:numId w:val="1"/>
        </w:numPr>
        <w:ind w:hanging="360"/>
        <w:contextualSpacing/>
      </w:pPr>
      <w:r>
        <w:t>Zimmerman Telegram-</w:t>
      </w:r>
    </w:p>
    <w:p w14:paraId="7A5C2657" w14:textId="77777777" w:rsidR="007F0410" w:rsidRDefault="007F0410">
      <w:pPr>
        <w:pStyle w:val="normal0"/>
      </w:pPr>
    </w:p>
    <w:p w14:paraId="3C37D76F" w14:textId="77777777" w:rsidR="007F0410" w:rsidRDefault="007F0410">
      <w:pPr>
        <w:pStyle w:val="normal0"/>
      </w:pPr>
    </w:p>
    <w:p w14:paraId="455092AB" w14:textId="77777777" w:rsidR="007F0410" w:rsidRDefault="007F0410">
      <w:pPr>
        <w:pStyle w:val="normal0"/>
      </w:pPr>
    </w:p>
    <w:p w14:paraId="3F177FB1" w14:textId="77777777" w:rsidR="007F0410" w:rsidRDefault="009C3826">
      <w:pPr>
        <w:pStyle w:val="normal0"/>
        <w:numPr>
          <w:ilvl w:val="0"/>
          <w:numId w:val="1"/>
        </w:numPr>
        <w:ind w:hanging="360"/>
        <w:contextualSpacing/>
      </w:pPr>
      <w:r>
        <w:t>War Industries Board-</w:t>
      </w:r>
    </w:p>
    <w:p w14:paraId="038A6D6A" w14:textId="77777777" w:rsidR="007F0410" w:rsidRDefault="007F0410">
      <w:pPr>
        <w:pStyle w:val="normal0"/>
      </w:pPr>
    </w:p>
    <w:p w14:paraId="70943340" w14:textId="77777777" w:rsidR="007F0410" w:rsidRDefault="007F0410">
      <w:pPr>
        <w:pStyle w:val="normal0"/>
      </w:pPr>
    </w:p>
    <w:p w14:paraId="007F23DA" w14:textId="77777777" w:rsidR="007F0410" w:rsidRDefault="007F0410">
      <w:pPr>
        <w:pStyle w:val="normal0"/>
      </w:pPr>
    </w:p>
    <w:p w14:paraId="288F1094" w14:textId="77777777" w:rsidR="007F0410" w:rsidRDefault="009C3826">
      <w:pPr>
        <w:pStyle w:val="normal0"/>
        <w:numPr>
          <w:ilvl w:val="0"/>
          <w:numId w:val="1"/>
        </w:numPr>
        <w:ind w:hanging="360"/>
        <w:contextualSpacing/>
      </w:pPr>
      <w:r>
        <w:t>Committee on Public Information-</w:t>
      </w:r>
    </w:p>
    <w:p w14:paraId="137BC1F4" w14:textId="77777777" w:rsidR="007F0410" w:rsidRDefault="007F0410">
      <w:pPr>
        <w:pStyle w:val="normal0"/>
      </w:pPr>
    </w:p>
    <w:p w14:paraId="0DCC77DC" w14:textId="77777777" w:rsidR="007F0410" w:rsidRDefault="007F0410">
      <w:pPr>
        <w:pStyle w:val="normal0"/>
      </w:pPr>
    </w:p>
    <w:p w14:paraId="781EF651" w14:textId="77777777" w:rsidR="007F0410" w:rsidRDefault="007F0410">
      <w:pPr>
        <w:pStyle w:val="normal0"/>
      </w:pPr>
    </w:p>
    <w:p w14:paraId="56DC7D3E" w14:textId="77777777" w:rsidR="007F0410" w:rsidRDefault="007F0410">
      <w:pPr>
        <w:pStyle w:val="normal0"/>
      </w:pPr>
    </w:p>
    <w:p w14:paraId="63BDA6D6" w14:textId="77777777" w:rsidR="007F0410" w:rsidRDefault="009C3826">
      <w:pPr>
        <w:pStyle w:val="normal0"/>
        <w:numPr>
          <w:ilvl w:val="0"/>
          <w:numId w:val="1"/>
        </w:numPr>
        <w:ind w:hanging="360"/>
        <w:contextualSpacing/>
      </w:pPr>
      <w:r>
        <w:t>Sedition Act of 1918-</w:t>
      </w:r>
    </w:p>
    <w:p w14:paraId="7DB64E7C" w14:textId="77777777" w:rsidR="00545BFC" w:rsidRDefault="00545BFC" w:rsidP="00545BFC">
      <w:pPr>
        <w:pStyle w:val="normal0"/>
        <w:contextualSpacing/>
      </w:pPr>
    </w:p>
    <w:p w14:paraId="55EDD6B8" w14:textId="77777777" w:rsidR="00545BFC" w:rsidRDefault="00545BFC" w:rsidP="00545BFC">
      <w:pPr>
        <w:pStyle w:val="normal0"/>
        <w:contextualSpacing/>
      </w:pPr>
    </w:p>
    <w:p w14:paraId="20532B6F" w14:textId="77777777" w:rsidR="00545BFC" w:rsidRDefault="00545BFC" w:rsidP="00545BFC">
      <w:pPr>
        <w:pStyle w:val="normal0"/>
        <w:contextualSpacing/>
      </w:pPr>
    </w:p>
    <w:p w14:paraId="31B60BF4" w14:textId="77777777" w:rsidR="007F0410" w:rsidRDefault="00545BFC" w:rsidP="00545BFC">
      <w:pPr>
        <w:pStyle w:val="normal0"/>
        <w:numPr>
          <w:ilvl w:val="0"/>
          <w:numId w:val="1"/>
        </w:numPr>
        <w:ind w:hanging="360"/>
        <w:contextualSpacing/>
      </w:pPr>
      <w:r>
        <w:t xml:space="preserve">Great </w:t>
      </w:r>
      <w:proofErr w:type="spellStart"/>
      <w:r>
        <w:t>Migrationn</w:t>
      </w:r>
      <w:proofErr w:type="spellEnd"/>
    </w:p>
    <w:p w14:paraId="2FF5662F" w14:textId="77777777" w:rsidR="007F0410" w:rsidRDefault="007F0410">
      <w:pPr>
        <w:pStyle w:val="normal0"/>
      </w:pPr>
    </w:p>
    <w:p w14:paraId="745DEB0B" w14:textId="77777777" w:rsidR="007F0410" w:rsidRDefault="009C3826">
      <w:pPr>
        <w:pStyle w:val="normal0"/>
        <w:numPr>
          <w:ilvl w:val="0"/>
          <w:numId w:val="1"/>
        </w:numPr>
        <w:ind w:hanging="360"/>
        <w:contextualSpacing/>
      </w:pPr>
      <w:r>
        <w:lastRenderedPageBreak/>
        <w:t>National Woman’s Party-</w:t>
      </w:r>
    </w:p>
    <w:p w14:paraId="520EFA42" w14:textId="77777777" w:rsidR="007F0410" w:rsidRDefault="007F0410">
      <w:pPr>
        <w:pStyle w:val="normal0"/>
      </w:pPr>
    </w:p>
    <w:p w14:paraId="23A39A28" w14:textId="77777777" w:rsidR="007F0410" w:rsidRDefault="007F0410">
      <w:pPr>
        <w:pStyle w:val="normal0"/>
      </w:pPr>
    </w:p>
    <w:p w14:paraId="565DC4C0" w14:textId="77777777" w:rsidR="007F0410" w:rsidRDefault="007F0410">
      <w:pPr>
        <w:pStyle w:val="normal0"/>
      </w:pPr>
    </w:p>
    <w:p w14:paraId="6651D9E2" w14:textId="77777777" w:rsidR="007F0410" w:rsidRDefault="009C3826">
      <w:pPr>
        <w:pStyle w:val="normal0"/>
        <w:numPr>
          <w:ilvl w:val="0"/>
          <w:numId w:val="1"/>
        </w:numPr>
        <w:ind w:hanging="360"/>
        <w:contextualSpacing/>
      </w:pPr>
      <w:r>
        <w:t>Fourteen Points-</w:t>
      </w:r>
    </w:p>
    <w:p w14:paraId="6D208EA9" w14:textId="77777777" w:rsidR="007F0410" w:rsidRDefault="007F0410">
      <w:pPr>
        <w:pStyle w:val="normal0"/>
      </w:pPr>
    </w:p>
    <w:p w14:paraId="150DE840" w14:textId="77777777" w:rsidR="007F0410" w:rsidRDefault="007F0410">
      <w:pPr>
        <w:pStyle w:val="normal0"/>
      </w:pPr>
    </w:p>
    <w:p w14:paraId="5193A6A8" w14:textId="77777777" w:rsidR="007F0410" w:rsidRDefault="007F0410">
      <w:pPr>
        <w:pStyle w:val="normal0"/>
      </w:pPr>
    </w:p>
    <w:p w14:paraId="286D58D8" w14:textId="77777777" w:rsidR="007F0410" w:rsidRDefault="009C3826">
      <w:pPr>
        <w:pStyle w:val="normal0"/>
        <w:numPr>
          <w:ilvl w:val="0"/>
          <w:numId w:val="1"/>
        </w:numPr>
        <w:ind w:hanging="360"/>
        <w:contextualSpacing/>
      </w:pPr>
      <w:r>
        <w:t>League of Nations-</w:t>
      </w:r>
    </w:p>
    <w:p w14:paraId="05F619D5" w14:textId="77777777" w:rsidR="007F0410" w:rsidRDefault="007F0410">
      <w:pPr>
        <w:pStyle w:val="normal0"/>
      </w:pPr>
    </w:p>
    <w:p w14:paraId="4D49BF2B" w14:textId="77777777" w:rsidR="007F0410" w:rsidRDefault="007F0410">
      <w:pPr>
        <w:pStyle w:val="normal0"/>
      </w:pPr>
    </w:p>
    <w:p w14:paraId="2137B6B4" w14:textId="77777777" w:rsidR="007F0410" w:rsidRDefault="007F0410">
      <w:pPr>
        <w:pStyle w:val="normal0"/>
      </w:pPr>
    </w:p>
    <w:p w14:paraId="7168E84F" w14:textId="77777777" w:rsidR="007F0410" w:rsidRDefault="009C3826">
      <w:pPr>
        <w:pStyle w:val="normal0"/>
        <w:numPr>
          <w:ilvl w:val="0"/>
          <w:numId w:val="1"/>
        </w:numPr>
        <w:ind w:hanging="360"/>
        <w:contextualSpacing/>
      </w:pPr>
      <w:r>
        <w:t>Treaty of Versailles-</w:t>
      </w:r>
    </w:p>
    <w:p w14:paraId="60A5257E" w14:textId="77777777" w:rsidR="007F0410" w:rsidRDefault="007F0410">
      <w:pPr>
        <w:pStyle w:val="normal0"/>
      </w:pPr>
    </w:p>
    <w:p w14:paraId="3A9C4A49" w14:textId="77777777" w:rsidR="007F0410" w:rsidRDefault="007F0410">
      <w:pPr>
        <w:pStyle w:val="normal0"/>
      </w:pPr>
    </w:p>
    <w:p w14:paraId="18DAA17F" w14:textId="77777777" w:rsidR="007F0410" w:rsidRDefault="007F0410">
      <w:pPr>
        <w:pStyle w:val="normal0"/>
      </w:pPr>
    </w:p>
    <w:p w14:paraId="167249D9" w14:textId="77777777" w:rsidR="007F0410" w:rsidRDefault="009C3826">
      <w:pPr>
        <w:pStyle w:val="normal0"/>
        <w:numPr>
          <w:ilvl w:val="0"/>
          <w:numId w:val="1"/>
        </w:numPr>
        <w:ind w:hanging="360"/>
        <w:contextualSpacing/>
      </w:pPr>
      <w:r>
        <w:t>Alfred Thayer Mahan-</w:t>
      </w:r>
    </w:p>
    <w:p w14:paraId="3987D2F6" w14:textId="77777777" w:rsidR="007F0410" w:rsidRDefault="007F0410">
      <w:pPr>
        <w:pStyle w:val="normal0"/>
      </w:pPr>
    </w:p>
    <w:p w14:paraId="2AB50BFF" w14:textId="77777777" w:rsidR="007F0410" w:rsidRDefault="007F0410">
      <w:pPr>
        <w:pStyle w:val="normal0"/>
      </w:pPr>
    </w:p>
    <w:p w14:paraId="7E9A0D4D" w14:textId="77777777" w:rsidR="007F0410" w:rsidRDefault="007F0410">
      <w:pPr>
        <w:pStyle w:val="normal0"/>
      </w:pPr>
    </w:p>
    <w:p w14:paraId="76FD30BD" w14:textId="77777777" w:rsidR="007F0410" w:rsidRDefault="009C3826">
      <w:pPr>
        <w:pStyle w:val="normal0"/>
        <w:numPr>
          <w:ilvl w:val="0"/>
          <w:numId w:val="1"/>
        </w:numPr>
        <w:ind w:hanging="360"/>
        <w:contextualSpacing/>
      </w:pPr>
      <w:r>
        <w:t>Queen Liliuokalani-</w:t>
      </w:r>
    </w:p>
    <w:p w14:paraId="6A43C6E8" w14:textId="77777777" w:rsidR="007F0410" w:rsidRDefault="007F0410">
      <w:pPr>
        <w:pStyle w:val="normal0"/>
      </w:pPr>
    </w:p>
    <w:p w14:paraId="4532A30C" w14:textId="77777777" w:rsidR="007F0410" w:rsidRDefault="007F0410">
      <w:pPr>
        <w:pStyle w:val="normal0"/>
      </w:pPr>
    </w:p>
    <w:p w14:paraId="42A5EB5C" w14:textId="77777777" w:rsidR="007F0410" w:rsidRDefault="007F0410">
      <w:pPr>
        <w:pStyle w:val="normal0"/>
      </w:pPr>
    </w:p>
    <w:p w14:paraId="724306C1" w14:textId="77777777" w:rsidR="007F0410" w:rsidRDefault="009C3826">
      <w:pPr>
        <w:pStyle w:val="normal0"/>
        <w:numPr>
          <w:ilvl w:val="0"/>
          <w:numId w:val="1"/>
        </w:numPr>
        <w:ind w:hanging="360"/>
        <w:contextualSpacing/>
      </w:pPr>
      <w:r>
        <w:t>Emilio Aguinaldo-</w:t>
      </w:r>
    </w:p>
    <w:p w14:paraId="10670E41" w14:textId="77777777" w:rsidR="007F0410" w:rsidRDefault="007F0410">
      <w:pPr>
        <w:pStyle w:val="normal0"/>
      </w:pPr>
    </w:p>
    <w:p w14:paraId="6C1B1719" w14:textId="77777777" w:rsidR="007F0410" w:rsidRDefault="007F0410">
      <w:pPr>
        <w:pStyle w:val="normal0"/>
      </w:pPr>
    </w:p>
    <w:p w14:paraId="665214BD" w14:textId="77777777" w:rsidR="007F0410" w:rsidRDefault="007F0410">
      <w:pPr>
        <w:pStyle w:val="normal0"/>
      </w:pPr>
    </w:p>
    <w:p w14:paraId="0AB301EA" w14:textId="48BB72AA" w:rsidR="007F0410" w:rsidRDefault="009C3826">
      <w:pPr>
        <w:pStyle w:val="normal0"/>
      </w:pPr>
      <w:r>
        <w:rPr>
          <w:b/>
        </w:rPr>
        <w:t>The Big Picture: Each of these prompts significant levels of detail and effort to earn credit.  This means you may need to write a paragraph that argues a position with supporting facts or create detailed answers in other creative ways.</w:t>
      </w:r>
    </w:p>
    <w:p w14:paraId="105D3245" w14:textId="77777777" w:rsidR="007F0410" w:rsidRDefault="007F0410">
      <w:pPr>
        <w:pStyle w:val="normal0"/>
      </w:pPr>
    </w:p>
    <w:p w14:paraId="625E46BF" w14:textId="77777777" w:rsidR="007F0410" w:rsidRDefault="009C3826">
      <w:pPr>
        <w:pStyle w:val="normal0"/>
      </w:pPr>
      <w:r>
        <w:t xml:space="preserve">22.  One of the big pictures in this chapter is “American </w:t>
      </w:r>
      <w:proofErr w:type="spellStart"/>
      <w:r>
        <w:t>Exceptionalism</w:t>
      </w:r>
      <w:proofErr w:type="spellEnd"/>
      <w:r>
        <w:t xml:space="preserve">”. The roots of this idea are varied, but it essentially revolves around the idea that America is a very special place and America stands for things like freedom, liberty, and democracy in ways other nations do not.  Pick TWO of the topics below and explain how each laid the groundwork for the idea of American </w:t>
      </w:r>
      <w:proofErr w:type="spellStart"/>
      <w:r>
        <w:t>Exceptionalism</w:t>
      </w:r>
      <w:proofErr w:type="spellEnd"/>
      <w:r>
        <w:t>.</w:t>
      </w:r>
    </w:p>
    <w:p w14:paraId="55CD0ABE" w14:textId="77777777" w:rsidR="007F0410" w:rsidRDefault="009C3826">
      <w:pPr>
        <w:pStyle w:val="normal0"/>
        <w:numPr>
          <w:ilvl w:val="0"/>
          <w:numId w:val="2"/>
        </w:numPr>
        <w:ind w:hanging="360"/>
        <w:contextualSpacing/>
      </w:pPr>
      <w:r>
        <w:t>John Winthrop’s “City on a Hill”</w:t>
      </w:r>
    </w:p>
    <w:p w14:paraId="3621F071" w14:textId="77777777" w:rsidR="007F0410" w:rsidRDefault="009C3826">
      <w:pPr>
        <w:pStyle w:val="normal0"/>
        <w:numPr>
          <w:ilvl w:val="0"/>
          <w:numId w:val="2"/>
        </w:numPr>
        <w:ind w:hanging="360"/>
        <w:contextualSpacing/>
      </w:pPr>
      <w:r>
        <w:t>The Declaration of Independence</w:t>
      </w:r>
    </w:p>
    <w:p w14:paraId="4F11FB96" w14:textId="77777777" w:rsidR="007F0410" w:rsidRDefault="009C3826">
      <w:pPr>
        <w:pStyle w:val="normal0"/>
        <w:numPr>
          <w:ilvl w:val="0"/>
          <w:numId w:val="2"/>
        </w:numPr>
        <w:ind w:hanging="360"/>
        <w:contextualSpacing/>
      </w:pPr>
      <w:r>
        <w:t>Manifest Destiny</w:t>
      </w:r>
    </w:p>
    <w:p w14:paraId="7FED8FD7" w14:textId="77777777" w:rsidR="007F0410" w:rsidRDefault="007F0410">
      <w:pPr>
        <w:pStyle w:val="normal0"/>
      </w:pPr>
    </w:p>
    <w:p w14:paraId="57B42FF4" w14:textId="77777777" w:rsidR="007F0410" w:rsidRDefault="007F0410">
      <w:pPr>
        <w:pStyle w:val="normal0"/>
      </w:pPr>
    </w:p>
    <w:p w14:paraId="36A07F6E" w14:textId="77777777" w:rsidR="007F0410" w:rsidRDefault="007F0410">
      <w:pPr>
        <w:pStyle w:val="normal0"/>
      </w:pPr>
    </w:p>
    <w:p w14:paraId="464565FE" w14:textId="77777777" w:rsidR="007F0410" w:rsidRDefault="007F0410">
      <w:pPr>
        <w:pStyle w:val="normal0"/>
      </w:pPr>
    </w:p>
    <w:p w14:paraId="6F66A29A" w14:textId="77777777" w:rsidR="007F0410" w:rsidRDefault="007F0410">
      <w:pPr>
        <w:pStyle w:val="normal0"/>
      </w:pPr>
    </w:p>
    <w:p w14:paraId="4F78EC46" w14:textId="77777777" w:rsidR="007F0410" w:rsidRDefault="007F0410">
      <w:pPr>
        <w:pStyle w:val="normal0"/>
      </w:pPr>
    </w:p>
    <w:p w14:paraId="6D0D1CDB" w14:textId="77777777" w:rsidR="007F0410" w:rsidRDefault="007F0410">
      <w:pPr>
        <w:pStyle w:val="normal0"/>
      </w:pPr>
    </w:p>
    <w:p w14:paraId="2B18FF30" w14:textId="77777777" w:rsidR="007F0410" w:rsidRDefault="007F0410">
      <w:pPr>
        <w:pStyle w:val="normal0"/>
      </w:pPr>
    </w:p>
    <w:p w14:paraId="44434C21" w14:textId="77777777" w:rsidR="007F0410" w:rsidRDefault="007F0410">
      <w:pPr>
        <w:pStyle w:val="normal0"/>
      </w:pPr>
    </w:p>
    <w:p w14:paraId="64CC7024" w14:textId="77777777" w:rsidR="007F0410" w:rsidRDefault="007F0410">
      <w:pPr>
        <w:pStyle w:val="normal0"/>
      </w:pPr>
    </w:p>
    <w:p w14:paraId="11F71356" w14:textId="77777777" w:rsidR="007F0410" w:rsidRDefault="009C3826">
      <w:pPr>
        <w:pStyle w:val="normal0"/>
      </w:pPr>
      <w:r>
        <w:lastRenderedPageBreak/>
        <w:t xml:space="preserve">23. Think of America’s place in world affairs </w:t>
      </w:r>
      <w:r w:rsidRPr="00545BFC">
        <w:rPr>
          <w:u w:val="single"/>
        </w:rPr>
        <w:t>before the context of this chapter (before 1890).</w:t>
      </w:r>
      <w:r>
        <w:t xml:space="preserve"> To what extent (significant, moderate,</w:t>
      </w:r>
      <w:r w:rsidR="00545BFC">
        <w:t xml:space="preserve"> </w:t>
      </w:r>
      <w:proofErr w:type="spellStart"/>
      <w:r>
        <w:t>limited</w:t>
      </w:r>
      <w:proofErr w:type="gramStart"/>
      <w:r>
        <w:t>,none</w:t>
      </w:r>
      <w:proofErr w:type="spellEnd"/>
      <w:proofErr w:type="gramEnd"/>
      <w:r>
        <w:t>) would you consider the United States to be a world leader?   Support you answer with fact, not just sweeping generalizations and be prepared to defend your position.</w:t>
      </w:r>
    </w:p>
    <w:p w14:paraId="4EAD8031" w14:textId="77777777" w:rsidR="007F0410" w:rsidRDefault="007F0410">
      <w:pPr>
        <w:pStyle w:val="normal0"/>
      </w:pPr>
    </w:p>
    <w:p w14:paraId="711BA93F" w14:textId="77777777" w:rsidR="007F0410" w:rsidRDefault="007F0410">
      <w:pPr>
        <w:pStyle w:val="normal0"/>
      </w:pPr>
    </w:p>
    <w:p w14:paraId="4D38C0BC" w14:textId="77777777" w:rsidR="007F0410" w:rsidRDefault="007F0410">
      <w:pPr>
        <w:pStyle w:val="normal0"/>
      </w:pPr>
    </w:p>
    <w:p w14:paraId="1546C70A" w14:textId="77777777" w:rsidR="007F0410" w:rsidRDefault="007F0410">
      <w:pPr>
        <w:pStyle w:val="normal0"/>
      </w:pPr>
    </w:p>
    <w:p w14:paraId="574E7CD5" w14:textId="77777777" w:rsidR="007F0410" w:rsidRDefault="007F0410">
      <w:pPr>
        <w:pStyle w:val="normal0"/>
      </w:pPr>
    </w:p>
    <w:p w14:paraId="7917EC0A" w14:textId="77777777" w:rsidR="007F0410" w:rsidRDefault="007F0410">
      <w:pPr>
        <w:pStyle w:val="normal0"/>
      </w:pPr>
    </w:p>
    <w:p w14:paraId="25C734B8" w14:textId="77777777" w:rsidR="007F0410" w:rsidRDefault="007F0410">
      <w:pPr>
        <w:pStyle w:val="normal0"/>
      </w:pPr>
    </w:p>
    <w:p w14:paraId="59E0D384" w14:textId="77777777" w:rsidR="007F0410" w:rsidRDefault="007F0410">
      <w:pPr>
        <w:pStyle w:val="normal0"/>
      </w:pPr>
    </w:p>
    <w:p w14:paraId="211F566E" w14:textId="77777777" w:rsidR="007F0410" w:rsidRDefault="007F0410">
      <w:pPr>
        <w:pStyle w:val="normal0"/>
      </w:pPr>
    </w:p>
    <w:p w14:paraId="4A438DE1" w14:textId="77777777" w:rsidR="007F0410" w:rsidRDefault="009C3826">
      <w:pPr>
        <w:pStyle w:val="normal0"/>
      </w:pPr>
      <w:r>
        <w:t xml:space="preserve">24. There are many connections with the past you should be thinking about as you read through this chapter, one of which is the American Revolution.  In your own words, summarize the main reasons thirteen colonies declared their independence from the British </w:t>
      </w:r>
      <w:proofErr w:type="gramStart"/>
      <w:r>
        <w:t>empire</w:t>
      </w:r>
      <w:proofErr w:type="gramEnd"/>
      <w:r>
        <w:t xml:space="preserve"> in 1776 below.  As you progress through this unit, keep the causes of the American </w:t>
      </w:r>
      <w:proofErr w:type="gramStart"/>
      <w:r>
        <w:t>revolution</w:t>
      </w:r>
      <w:proofErr w:type="gramEnd"/>
      <w:r>
        <w:t xml:space="preserve"> in your mind.</w:t>
      </w:r>
    </w:p>
    <w:p w14:paraId="1CA6DB5D" w14:textId="77777777" w:rsidR="007F0410" w:rsidRDefault="007F0410">
      <w:pPr>
        <w:pStyle w:val="normal0"/>
      </w:pPr>
    </w:p>
    <w:p w14:paraId="483A4478" w14:textId="77777777" w:rsidR="007F0410" w:rsidRDefault="007F0410">
      <w:pPr>
        <w:pStyle w:val="normal0"/>
      </w:pPr>
    </w:p>
    <w:p w14:paraId="7E618695" w14:textId="77777777" w:rsidR="007F0410" w:rsidRDefault="007F0410">
      <w:pPr>
        <w:pStyle w:val="normal0"/>
      </w:pPr>
    </w:p>
    <w:p w14:paraId="7E74FDE8" w14:textId="77777777" w:rsidR="007F0410" w:rsidRDefault="007F0410">
      <w:pPr>
        <w:pStyle w:val="normal0"/>
      </w:pPr>
    </w:p>
    <w:p w14:paraId="693DB02E" w14:textId="77777777" w:rsidR="007F0410" w:rsidRDefault="007F0410">
      <w:pPr>
        <w:pStyle w:val="normal0"/>
      </w:pPr>
    </w:p>
    <w:p w14:paraId="7E9CBB22" w14:textId="77777777" w:rsidR="007F0410" w:rsidRDefault="007F0410">
      <w:pPr>
        <w:pStyle w:val="normal0"/>
      </w:pPr>
    </w:p>
    <w:p w14:paraId="5DC4132B" w14:textId="77777777" w:rsidR="007F0410" w:rsidRDefault="009C3826">
      <w:pPr>
        <w:pStyle w:val="normal0"/>
      </w:pPr>
      <w:r>
        <w:t xml:space="preserve">25. In what ways was racism part of both Imperialism and “American </w:t>
      </w:r>
      <w:proofErr w:type="spellStart"/>
      <w:r>
        <w:t>Exceptionalism</w:t>
      </w:r>
      <w:proofErr w:type="spellEnd"/>
      <w:r>
        <w:t>” in this time period as America expanded overseas?</w:t>
      </w:r>
    </w:p>
    <w:p w14:paraId="4620305D" w14:textId="77777777" w:rsidR="007F0410" w:rsidRDefault="007F0410">
      <w:pPr>
        <w:pStyle w:val="normal0"/>
      </w:pPr>
    </w:p>
    <w:p w14:paraId="5BEC2E29" w14:textId="77777777" w:rsidR="007F0410" w:rsidRDefault="007F0410">
      <w:pPr>
        <w:pStyle w:val="normal0"/>
      </w:pPr>
    </w:p>
    <w:p w14:paraId="0EB3B496" w14:textId="77777777" w:rsidR="007F0410" w:rsidRDefault="007F0410">
      <w:pPr>
        <w:pStyle w:val="normal0"/>
      </w:pPr>
    </w:p>
    <w:p w14:paraId="1F23A23B" w14:textId="77777777" w:rsidR="007F0410" w:rsidRDefault="007F0410">
      <w:pPr>
        <w:pStyle w:val="normal0"/>
      </w:pPr>
    </w:p>
    <w:p w14:paraId="5DBAEE4B" w14:textId="77777777" w:rsidR="007F0410" w:rsidRDefault="007F0410">
      <w:pPr>
        <w:pStyle w:val="normal0"/>
      </w:pPr>
    </w:p>
    <w:p w14:paraId="6754AB0E" w14:textId="77777777" w:rsidR="007F0410" w:rsidRDefault="007F0410">
      <w:pPr>
        <w:pStyle w:val="normal0"/>
      </w:pPr>
    </w:p>
    <w:p w14:paraId="363322EF" w14:textId="77777777" w:rsidR="007F0410" w:rsidRDefault="009C3826">
      <w:pPr>
        <w:pStyle w:val="normal0"/>
      </w:pPr>
      <w:r>
        <w:t xml:space="preserve">26. What were the </w:t>
      </w:r>
      <w:r w:rsidRPr="00545BFC">
        <w:rPr>
          <w:u w:val="single"/>
        </w:rPr>
        <w:t>“official” reasons</w:t>
      </w:r>
      <w:r>
        <w:t xml:space="preserve"> the United States became involved in a Cuban insurrection in the 1890s?</w:t>
      </w:r>
    </w:p>
    <w:p w14:paraId="62D00569" w14:textId="526D5EF0" w:rsidR="007F0410" w:rsidRDefault="009C3826">
      <w:pPr>
        <w:pStyle w:val="normal0"/>
      </w:pPr>
      <w:r>
        <w:t xml:space="preserve">What might have been other </w:t>
      </w:r>
      <w:r w:rsidRPr="00545BFC">
        <w:rPr>
          <w:u w:val="single"/>
        </w:rPr>
        <w:t xml:space="preserve">“less” official reasons </w:t>
      </w:r>
      <w:r>
        <w:t>the U.S. was interested in Cuba? (674-678)</w:t>
      </w:r>
    </w:p>
    <w:p w14:paraId="616C7E22" w14:textId="77777777" w:rsidR="007F0410" w:rsidRDefault="007F0410">
      <w:pPr>
        <w:pStyle w:val="normal0"/>
      </w:pPr>
    </w:p>
    <w:p w14:paraId="1A2FDB42" w14:textId="77777777" w:rsidR="007F0410" w:rsidRDefault="007F0410">
      <w:pPr>
        <w:pStyle w:val="normal0"/>
      </w:pPr>
    </w:p>
    <w:p w14:paraId="38FB44F3" w14:textId="77777777" w:rsidR="007F0410" w:rsidRDefault="007F0410">
      <w:pPr>
        <w:pStyle w:val="normal0"/>
      </w:pPr>
    </w:p>
    <w:p w14:paraId="45EAF09B" w14:textId="77777777" w:rsidR="00360DE0" w:rsidRDefault="00360DE0">
      <w:pPr>
        <w:pStyle w:val="normal0"/>
      </w:pPr>
    </w:p>
    <w:p w14:paraId="611D37C8" w14:textId="77777777" w:rsidR="00360DE0" w:rsidRDefault="00360DE0">
      <w:pPr>
        <w:pStyle w:val="normal0"/>
      </w:pPr>
    </w:p>
    <w:p w14:paraId="42DF6DAA" w14:textId="38F1ECD1" w:rsidR="007F0410" w:rsidRDefault="009C3826">
      <w:pPr>
        <w:pStyle w:val="normal0"/>
      </w:pPr>
      <w:r>
        <w:t>27. With the end of the Spanish-American War, the Philippine Islands became a “spoil of war” that the United States could not resist.  Analyze the argument presented by President McKinley “that we could not leave the Filipinos to themselves-they were unfit for self-rule.” In light of our history as “oppressed” colonies in the 1700s, what right did we have to rule the Philippines according to McKinley? (674-678 &amp; 680-681)</w:t>
      </w:r>
    </w:p>
    <w:p w14:paraId="107EFDFC" w14:textId="77777777" w:rsidR="007F0410" w:rsidRDefault="007F0410">
      <w:pPr>
        <w:pStyle w:val="normal0"/>
      </w:pPr>
    </w:p>
    <w:p w14:paraId="66987838" w14:textId="77777777" w:rsidR="00360DE0" w:rsidRDefault="00360DE0">
      <w:pPr>
        <w:pStyle w:val="normal0"/>
      </w:pPr>
    </w:p>
    <w:p w14:paraId="0248F5CE" w14:textId="77777777" w:rsidR="00360DE0" w:rsidRDefault="00360DE0">
      <w:pPr>
        <w:pStyle w:val="normal0"/>
      </w:pPr>
    </w:p>
    <w:p w14:paraId="14BF7AFE" w14:textId="77777777" w:rsidR="00C54BAE" w:rsidRDefault="00C54BAE">
      <w:pPr>
        <w:pStyle w:val="normal0"/>
      </w:pPr>
    </w:p>
    <w:p w14:paraId="10DE0C50" w14:textId="77777777" w:rsidR="00C54BAE" w:rsidRDefault="00C54BAE">
      <w:pPr>
        <w:pStyle w:val="normal0"/>
      </w:pPr>
    </w:p>
    <w:p w14:paraId="318B08B8" w14:textId="77777777" w:rsidR="00C54BAE" w:rsidRDefault="00C54BAE">
      <w:pPr>
        <w:pStyle w:val="normal0"/>
      </w:pPr>
    </w:p>
    <w:p w14:paraId="3DDA4267" w14:textId="77777777" w:rsidR="00C54BAE" w:rsidRDefault="00C54BAE">
      <w:pPr>
        <w:pStyle w:val="normal0"/>
      </w:pPr>
    </w:p>
    <w:p w14:paraId="79322ECC" w14:textId="77777777" w:rsidR="00C54BAE" w:rsidRDefault="00C54BAE">
      <w:pPr>
        <w:pStyle w:val="normal0"/>
      </w:pPr>
    </w:p>
    <w:p w14:paraId="72E25D3F" w14:textId="36B556FA" w:rsidR="007F0410" w:rsidRDefault="009C3826">
      <w:pPr>
        <w:pStyle w:val="normal0"/>
      </w:pPr>
      <w:r>
        <w:lastRenderedPageBreak/>
        <w:t>28. What were the main arguments of the American Anti-Imperialist League and why do you think they were unsuccessful in preventing the acquisition of the Philippines?</w:t>
      </w:r>
      <w:r w:rsidR="00DC5601">
        <w:t xml:space="preserve"> (677-678)</w:t>
      </w:r>
    </w:p>
    <w:p w14:paraId="71203CA2" w14:textId="77777777" w:rsidR="007F0410" w:rsidRDefault="007F0410">
      <w:pPr>
        <w:pStyle w:val="normal0"/>
      </w:pPr>
    </w:p>
    <w:p w14:paraId="7CC311B4" w14:textId="77777777" w:rsidR="007F0410" w:rsidRDefault="007F0410">
      <w:pPr>
        <w:pStyle w:val="normal0"/>
      </w:pPr>
    </w:p>
    <w:p w14:paraId="628B1429" w14:textId="77777777" w:rsidR="007F0410" w:rsidRDefault="007F0410">
      <w:pPr>
        <w:pStyle w:val="normal0"/>
      </w:pPr>
    </w:p>
    <w:p w14:paraId="0C9146C8" w14:textId="77777777" w:rsidR="007F0410" w:rsidRDefault="007F0410">
      <w:pPr>
        <w:pStyle w:val="normal0"/>
      </w:pPr>
    </w:p>
    <w:p w14:paraId="3C5530FC" w14:textId="77777777" w:rsidR="007F0410" w:rsidRDefault="007F0410">
      <w:pPr>
        <w:pStyle w:val="normal0"/>
      </w:pPr>
    </w:p>
    <w:p w14:paraId="2B451495" w14:textId="77777777" w:rsidR="007F0410" w:rsidRDefault="007F0410">
      <w:pPr>
        <w:pStyle w:val="normal0"/>
      </w:pPr>
    </w:p>
    <w:p w14:paraId="14335439" w14:textId="77777777" w:rsidR="007F0410" w:rsidRDefault="007F0410">
      <w:pPr>
        <w:pStyle w:val="normal0"/>
      </w:pPr>
    </w:p>
    <w:p w14:paraId="1032DC1C" w14:textId="77777777" w:rsidR="007F0410" w:rsidRDefault="007F0410">
      <w:pPr>
        <w:pStyle w:val="normal0"/>
      </w:pPr>
    </w:p>
    <w:p w14:paraId="0A32EA01" w14:textId="77777777" w:rsidR="00545BFC" w:rsidRDefault="00545BFC">
      <w:pPr>
        <w:pStyle w:val="normal0"/>
      </w:pPr>
    </w:p>
    <w:p w14:paraId="5E47D4F2" w14:textId="65D69015" w:rsidR="007F0410" w:rsidRDefault="00545BFC">
      <w:pPr>
        <w:pStyle w:val="normal0"/>
      </w:pPr>
      <w:r>
        <w:t xml:space="preserve">29. Why do you think </w:t>
      </w:r>
      <w:r w:rsidR="009C3826">
        <w:t xml:space="preserve">Emilio Aguinaldo led a four-year rebellion against the United States after the end of the Spanish-American War?  Think of the American </w:t>
      </w:r>
      <w:proofErr w:type="gramStart"/>
      <w:r w:rsidR="009C3826">
        <w:t>revolution</w:t>
      </w:r>
      <w:proofErr w:type="gramEnd"/>
      <w:r w:rsidR="009C3826">
        <w:t xml:space="preserve">, Thomas </w:t>
      </w:r>
      <w:proofErr w:type="spellStart"/>
      <w:r w:rsidR="009C3826">
        <w:t>Paines</w:t>
      </w:r>
      <w:proofErr w:type="spellEnd"/>
      <w:r w:rsidR="009C3826">
        <w:t>’ Common Sense, and make some distinct connections here.</w:t>
      </w:r>
      <w:r w:rsidR="00DC5601">
        <w:t xml:space="preserve"> (678) </w:t>
      </w:r>
    </w:p>
    <w:p w14:paraId="04C124AE" w14:textId="77777777" w:rsidR="007F0410" w:rsidRDefault="007F0410">
      <w:pPr>
        <w:pStyle w:val="normal0"/>
      </w:pPr>
    </w:p>
    <w:p w14:paraId="00A8D5BF" w14:textId="77777777" w:rsidR="007F0410" w:rsidRDefault="007F0410">
      <w:pPr>
        <w:pStyle w:val="normal0"/>
      </w:pPr>
    </w:p>
    <w:p w14:paraId="681CAC25" w14:textId="77777777" w:rsidR="007F0410" w:rsidRDefault="007F0410">
      <w:pPr>
        <w:pStyle w:val="normal0"/>
      </w:pPr>
    </w:p>
    <w:p w14:paraId="2F04E448" w14:textId="77777777" w:rsidR="007F0410" w:rsidRDefault="007F0410">
      <w:pPr>
        <w:pStyle w:val="normal0"/>
      </w:pPr>
    </w:p>
    <w:p w14:paraId="69B65F1E" w14:textId="77777777" w:rsidR="007F0410" w:rsidRDefault="007F0410">
      <w:pPr>
        <w:pStyle w:val="normal0"/>
      </w:pPr>
    </w:p>
    <w:p w14:paraId="146BEE3F" w14:textId="77777777" w:rsidR="007F0410" w:rsidRDefault="007F0410">
      <w:pPr>
        <w:pStyle w:val="normal0"/>
      </w:pPr>
    </w:p>
    <w:p w14:paraId="531B73DA" w14:textId="77777777" w:rsidR="007F0410" w:rsidRDefault="007F0410">
      <w:pPr>
        <w:pStyle w:val="normal0"/>
      </w:pPr>
    </w:p>
    <w:p w14:paraId="5F385EEA" w14:textId="7362589B" w:rsidR="007F0410" w:rsidRDefault="009C3826">
      <w:pPr>
        <w:pStyle w:val="normal0"/>
      </w:pPr>
      <w:r>
        <w:t xml:space="preserve">30. In what ways did the </w:t>
      </w:r>
      <w:r>
        <w:rPr>
          <w:i/>
        </w:rPr>
        <w:t>Insular</w:t>
      </w:r>
      <w:r>
        <w:t xml:space="preserve"> cases limit the spread of American ideals when American control of territories overseas expanded in this time period?  Did racism play a role do you think?  See the quote below from Senator Albert </w:t>
      </w:r>
      <w:proofErr w:type="spellStart"/>
      <w:r>
        <w:t>Beveridge</w:t>
      </w:r>
      <w:proofErr w:type="spellEnd"/>
      <w:r>
        <w:t xml:space="preserve"> for support:</w:t>
      </w:r>
      <w:r w:rsidR="00DC5601">
        <w:t xml:space="preserve"> (678)</w:t>
      </w:r>
    </w:p>
    <w:p w14:paraId="109E265B" w14:textId="77777777" w:rsidR="007F0410" w:rsidRDefault="007F0410">
      <w:pPr>
        <w:pStyle w:val="normal0"/>
      </w:pPr>
    </w:p>
    <w:p w14:paraId="1E322164" w14:textId="77777777" w:rsidR="007F0410" w:rsidRDefault="009C3826">
      <w:pPr>
        <w:pStyle w:val="normal0"/>
      </w:pPr>
      <w:r>
        <w:t>“MR. PRESIDENT,</w:t>
      </w:r>
      <w:r>
        <w:rPr>
          <w:b/>
        </w:rPr>
        <w:t xml:space="preserve"> </w:t>
      </w:r>
      <w:r>
        <w:t>the times call for candor. The Philippines are ours forever, "territory belonging to the United States," as the Constitution calls them. And just beyond the Philippines are China's illimitable markets. We will not retreat from either. We will not repudiate our duty in the archipelago. We will not abandon our opportunity in the Orient. We will not renounce our part in the mission of our race, trustee, under God, of the civilization of the world. And we will move forward to our work, not howling out regrets like slaves whipped to their burdens but with gratitude for a task worthy of our strength and thanksgiving to Almighty God that He has marked us as His chosen people, henceforth to lead in the regeneration of the world. “</w:t>
      </w:r>
    </w:p>
    <w:p w14:paraId="0437B2E1" w14:textId="77777777" w:rsidR="007F0410" w:rsidRDefault="007F0410">
      <w:pPr>
        <w:pStyle w:val="normal0"/>
      </w:pPr>
    </w:p>
    <w:p w14:paraId="67D60208" w14:textId="77777777" w:rsidR="007F0410" w:rsidRDefault="007F0410">
      <w:pPr>
        <w:pStyle w:val="normal0"/>
      </w:pPr>
    </w:p>
    <w:p w14:paraId="1818D1C3" w14:textId="77777777" w:rsidR="007F0410" w:rsidRDefault="007F0410">
      <w:pPr>
        <w:pStyle w:val="normal0"/>
      </w:pPr>
    </w:p>
    <w:p w14:paraId="0B33EC0D" w14:textId="77777777" w:rsidR="007F0410" w:rsidRDefault="007F0410">
      <w:pPr>
        <w:pStyle w:val="normal0"/>
      </w:pPr>
    </w:p>
    <w:p w14:paraId="61F369C4" w14:textId="77777777" w:rsidR="007F0410" w:rsidRDefault="007F0410">
      <w:pPr>
        <w:pStyle w:val="normal0"/>
      </w:pPr>
    </w:p>
    <w:p w14:paraId="522D6323" w14:textId="77777777" w:rsidR="007F0410" w:rsidRDefault="007F0410">
      <w:pPr>
        <w:pStyle w:val="normal0"/>
      </w:pPr>
    </w:p>
    <w:p w14:paraId="324114E0" w14:textId="77777777" w:rsidR="007F0410" w:rsidRDefault="007F0410">
      <w:pPr>
        <w:pStyle w:val="normal0"/>
      </w:pPr>
    </w:p>
    <w:p w14:paraId="05CAA314" w14:textId="77777777" w:rsidR="007F0410" w:rsidRDefault="007F0410">
      <w:pPr>
        <w:pStyle w:val="normal0"/>
      </w:pPr>
    </w:p>
    <w:p w14:paraId="49DEF79A" w14:textId="77777777" w:rsidR="007F0410" w:rsidRDefault="007F0410">
      <w:pPr>
        <w:pStyle w:val="normal0"/>
      </w:pPr>
    </w:p>
    <w:p w14:paraId="09CDB7C6" w14:textId="77777777" w:rsidR="007F0410" w:rsidRDefault="007F0410">
      <w:pPr>
        <w:pStyle w:val="normal0"/>
      </w:pPr>
    </w:p>
    <w:p w14:paraId="340FDED4" w14:textId="77777777" w:rsidR="007F0410" w:rsidRDefault="007F0410">
      <w:pPr>
        <w:pStyle w:val="normal0"/>
      </w:pPr>
    </w:p>
    <w:p w14:paraId="4A371860" w14:textId="77777777" w:rsidR="007F0410" w:rsidRDefault="007F0410">
      <w:pPr>
        <w:pStyle w:val="normal0"/>
      </w:pPr>
    </w:p>
    <w:p w14:paraId="3EAEF2C4" w14:textId="1EEE307D" w:rsidR="007F0410" w:rsidRDefault="009C3826">
      <w:pPr>
        <w:pStyle w:val="normal0"/>
      </w:pPr>
      <w:r>
        <w:t>31. To what extent did the United States participate (significant/limited/none) in the Panamanian revolution of 1903 and for what purpose?</w:t>
      </w:r>
      <w:r w:rsidR="00DC5601">
        <w:t xml:space="preserve"> (682-683)</w:t>
      </w:r>
    </w:p>
    <w:p w14:paraId="58A42583" w14:textId="77777777" w:rsidR="007F0410" w:rsidRDefault="007F0410">
      <w:pPr>
        <w:pStyle w:val="normal0"/>
      </w:pPr>
    </w:p>
    <w:p w14:paraId="2C400A67" w14:textId="77777777" w:rsidR="007F0410" w:rsidRDefault="007F0410">
      <w:pPr>
        <w:pStyle w:val="normal0"/>
      </w:pPr>
    </w:p>
    <w:p w14:paraId="2FDBD5E7" w14:textId="77777777" w:rsidR="007F0410" w:rsidRDefault="007F0410">
      <w:pPr>
        <w:pStyle w:val="normal0"/>
      </w:pPr>
    </w:p>
    <w:p w14:paraId="1FA9D982" w14:textId="77777777" w:rsidR="00545BFC" w:rsidRDefault="00545BFC">
      <w:pPr>
        <w:pStyle w:val="normal0"/>
      </w:pPr>
    </w:p>
    <w:p w14:paraId="1D4A494E" w14:textId="77777777" w:rsidR="00360DE0" w:rsidRDefault="00360DE0">
      <w:pPr>
        <w:pStyle w:val="normal0"/>
      </w:pPr>
    </w:p>
    <w:p w14:paraId="520A1ADB" w14:textId="77777777" w:rsidR="007F0410" w:rsidRDefault="007F0410">
      <w:pPr>
        <w:pStyle w:val="normal0"/>
      </w:pPr>
    </w:p>
    <w:p w14:paraId="68B51A19" w14:textId="32C700C1" w:rsidR="007F0410" w:rsidRDefault="009C3826">
      <w:pPr>
        <w:pStyle w:val="normal0"/>
      </w:pPr>
      <w:r>
        <w:t xml:space="preserve">32. Summarize the </w:t>
      </w:r>
      <w:r w:rsidRPr="00545BFC">
        <w:rPr>
          <w:u w:val="single"/>
        </w:rPr>
        <w:t>major facets of Theodore Roosevelt’s “Big Stick” foreign policy</w:t>
      </w:r>
      <w:r>
        <w:t xml:space="preserve"> and compare it with a similar approach to American foreign policy at any time in America’s history.  Make specific and logical connections supported by fact, not just generalizations.  It will help if you examine to follow excerpt in which TR outlined what became known as the Roosevelt Corollary to the Monroe Doctrine:</w:t>
      </w:r>
      <w:r w:rsidR="00DC5601">
        <w:t xml:space="preserve"> (682-683)</w:t>
      </w:r>
    </w:p>
    <w:p w14:paraId="06B7296C" w14:textId="77777777" w:rsidR="007F0410" w:rsidRDefault="007F0410">
      <w:pPr>
        <w:pStyle w:val="normal0"/>
      </w:pPr>
    </w:p>
    <w:p w14:paraId="3BBCBCC5" w14:textId="77777777" w:rsidR="007F0410" w:rsidRDefault="009C3826">
      <w:pPr>
        <w:pStyle w:val="normal0"/>
      </w:pPr>
      <w:r>
        <w:t xml:space="preserve">"Chronic wrongdoing . . . may in America, as elsewhere, ultimately require intervention by some civilized </w:t>
      </w:r>
      <w:proofErr w:type="spellStart"/>
      <w:r>
        <w:t>nation,"</w:t>
      </w:r>
      <w:proofErr w:type="gramStart"/>
      <w:r>
        <w:t>..and</w:t>
      </w:r>
      <w:proofErr w:type="spellEnd"/>
      <w:proofErr w:type="gramEnd"/>
      <w:r>
        <w:t xml:space="preserve"> in the Western Hemisphere the adherence of the United States to the Monroe Doctrine may force the United States, however reluctantly, in flagrant cases of such wrongdoing or impotence, to the exercise of an international police power."</w:t>
      </w:r>
    </w:p>
    <w:p w14:paraId="52A2B5AB" w14:textId="77777777" w:rsidR="007F0410" w:rsidRDefault="007F0410">
      <w:pPr>
        <w:pStyle w:val="normal0"/>
      </w:pPr>
    </w:p>
    <w:p w14:paraId="472054BC" w14:textId="77777777" w:rsidR="007F0410" w:rsidRDefault="007F0410">
      <w:pPr>
        <w:pStyle w:val="normal0"/>
      </w:pPr>
    </w:p>
    <w:p w14:paraId="3E5F948D" w14:textId="77777777" w:rsidR="007F0410" w:rsidRDefault="007F0410">
      <w:pPr>
        <w:pStyle w:val="normal0"/>
      </w:pPr>
    </w:p>
    <w:p w14:paraId="73D2C068" w14:textId="77777777" w:rsidR="007F0410" w:rsidRDefault="007F0410">
      <w:pPr>
        <w:pStyle w:val="normal0"/>
      </w:pPr>
    </w:p>
    <w:p w14:paraId="772C5827" w14:textId="77777777" w:rsidR="007F0410" w:rsidRDefault="007F0410">
      <w:pPr>
        <w:pStyle w:val="normal0"/>
      </w:pPr>
    </w:p>
    <w:p w14:paraId="7B3ED277" w14:textId="77777777" w:rsidR="007F0410" w:rsidRDefault="007F0410">
      <w:pPr>
        <w:pStyle w:val="normal0"/>
      </w:pPr>
    </w:p>
    <w:p w14:paraId="341D1AA3" w14:textId="77777777" w:rsidR="007F0410" w:rsidRDefault="007F0410">
      <w:pPr>
        <w:pStyle w:val="normal0"/>
      </w:pPr>
    </w:p>
    <w:p w14:paraId="3816831B" w14:textId="77777777" w:rsidR="007F0410" w:rsidRDefault="007F0410">
      <w:pPr>
        <w:pStyle w:val="normal0"/>
      </w:pPr>
    </w:p>
    <w:p w14:paraId="52B087BC" w14:textId="1774C1AF" w:rsidR="007F0410" w:rsidRDefault="009C3826">
      <w:pPr>
        <w:pStyle w:val="normal0"/>
      </w:pPr>
      <w:r>
        <w:t>33.  As Europe was consumed by war in 1914, describe how Woodrow Wilson’s policy was a continuation of George Washington’s foreign policy</w:t>
      </w:r>
      <w:r w:rsidR="00545BFC">
        <w:t xml:space="preserve"> (neutrality)</w:t>
      </w:r>
      <w:r>
        <w:t xml:space="preserve"> in the 1790s.</w:t>
      </w:r>
      <w:r w:rsidR="00DC5601">
        <w:t xml:space="preserve"> (684-686)</w:t>
      </w:r>
    </w:p>
    <w:p w14:paraId="59542AD6" w14:textId="77777777" w:rsidR="007F0410" w:rsidRDefault="007F0410">
      <w:pPr>
        <w:pStyle w:val="normal0"/>
      </w:pPr>
    </w:p>
    <w:p w14:paraId="0CFC3108" w14:textId="77777777" w:rsidR="007F0410" w:rsidRDefault="007F0410">
      <w:pPr>
        <w:pStyle w:val="normal0"/>
      </w:pPr>
    </w:p>
    <w:p w14:paraId="41F1B8DA" w14:textId="77777777" w:rsidR="007F0410" w:rsidRDefault="007F0410">
      <w:pPr>
        <w:pStyle w:val="normal0"/>
      </w:pPr>
    </w:p>
    <w:p w14:paraId="714D5ED4" w14:textId="77777777" w:rsidR="007F0410" w:rsidRDefault="007F0410">
      <w:pPr>
        <w:pStyle w:val="normal0"/>
      </w:pPr>
    </w:p>
    <w:p w14:paraId="403BF0D6" w14:textId="77777777" w:rsidR="007F0410" w:rsidRDefault="007F0410">
      <w:pPr>
        <w:pStyle w:val="normal0"/>
      </w:pPr>
    </w:p>
    <w:p w14:paraId="56932B77" w14:textId="77777777" w:rsidR="007F0410" w:rsidRDefault="007F0410">
      <w:pPr>
        <w:pStyle w:val="normal0"/>
      </w:pPr>
    </w:p>
    <w:p w14:paraId="66F75962" w14:textId="77777777" w:rsidR="007F0410" w:rsidRDefault="007F0410">
      <w:pPr>
        <w:pStyle w:val="normal0"/>
      </w:pPr>
    </w:p>
    <w:p w14:paraId="3A2CE6AF" w14:textId="77777777" w:rsidR="007F0410" w:rsidRDefault="007F0410">
      <w:pPr>
        <w:pStyle w:val="normal0"/>
      </w:pPr>
    </w:p>
    <w:p w14:paraId="679A987F" w14:textId="75371AAE" w:rsidR="007F0410" w:rsidRDefault="009C3826">
      <w:pPr>
        <w:pStyle w:val="normal0"/>
      </w:pPr>
      <w:r>
        <w:t>34. Analyze the extent to which (great/limited/none</w:t>
      </w:r>
      <w:proofErr w:type="gramStart"/>
      <w:r>
        <w:t>)  American</w:t>
      </w:r>
      <w:proofErr w:type="gramEnd"/>
      <w:r>
        <w:t xml:space="preserve"> involvement in WWI was truly about “ making the world safe for democracy” in a </w:t>
      </w:r>
      <w:r w:rsidRPr="00545BFC">
        <w:rPr>
          <w:b/>
        </w:rPr>
        <w:t>paragraph</w:t>
      </w:r>
      <w:r>
        <w:t xml:space="preserve"> that begins with a sound topic sentence that establishes a defensible argument and then proves said argument with factual and analytical support.</w:t>
      </w:r>
      <w:r w:rsidR="00DC5601">
        <w:t xml:space="preserve"> (</w:t>
      </w:r>
      <w:proofErr w:type="gramStart"/>
      <w:r w:rsidR="00DC5601">
        <w:t>read</w:t>
      </w:r>
      <w:proofErr w:type="gramEnd"/>
      <w:r w:rsidR="00DC5601">
        <w:t xml:space="preserve"> all of the World War One section first) </w:t>
      </w:r>
    </w:p>
    <w:p w14:paraId="30D92092" w14:textId="77777777" w:rsidR="007F0410" w:rsidRDefault="007F0410">
      <w:pPr>
        <w:pStyle w:val="normal0"/>
      </w:pPr>
    </w:p>
    <w:p w14:paraId="14C3521D" w14:textId="77777777" w:rsidR="007F0410" w:rsidRDefault="007F0410">
      <w:pPr>
        <w:pStyle w:val="normal0"/>
      </w:pPr>
    </w:p>
    <w:p w14:paraId="2431EA8B" w14:textId="77777777" w:rsidR="007F0410" w:rsidRDefault="007F0410">
      <w:pPr>
        <w:pStyle w:val="normal0"/>
      </w:pPr>
    </w:p>
    <w:p w14:paraId="29FF9F54" w14:textId="77777777" w:rsidR="007F0410" w:rsidRDefault="007F0410">
      <w:pPr>
        <w:pStyle w:val="normal0"/>
      </w:pPr>
    </w:p>
    <w:p w14:paraId="4E902245" w14:textId="77777777" w:rsidR="007F0410" w:rsidRDefault="007F0410">
      <w:pPr>
        <w:pStyle w:val="normal0"/>
      </w:pPr>
    </w:p>
    <w:p w14:paraId="0A7F9938" w14:textId="77777777" w:rsidR="007F0410" w:rsidRDefault="007F0410">
      <w:pPr>
        <w:pStyle w:val="normal0"/>
      </w:pPr>
    </w:p>
    <w:p w14:paraId="5C25BF40" w14:textId="77777777" w:rsidR="007F0410" w:rsidRDefault="007F0410">
      <w:pPr>
        <w:pStyle w:val="normal0"/>
      </w:pPr>
    </w:p>
    <w:p w14:paraId="2F26E626" w14:textId="77777777" w:rsidR="007F0410" w:rsidRDefault="007F0410">
      <w:pPr>
        <w:pStyle w:val="normal0"/>
      </w:pPr>
    </w:p>
    <w:p w14:paraId="025808DD" w14:textId="77777777" w:rsidR="007F0410" w:rsidRDefault="007F0410">
      <w:pPr>
        <w:pStyle w:val="normal0"/>
      </w:pPr>
    </w:p>
    <w:p w14:paraId="0658BD96" w14:textId="77777777" w:rsidR="007F0410" w:rsidRDefault="007F0410">
      <w:pPr>
        <w:pStyle w:val="normal0"/>
      </w:pPr>
    </w:p>
    <w:p w14:paraId="156DD8EC" w14:textId="77777777" w:rsidR="007F0410" w:rsidRDefault="007F0410">
      <w:pPr>
        <w:pStyle w:val="normal0"/>
      </w:pPr>
    </w:p>
    <w:p w14:paraId="32278D66" w14:textId="77777777" w:rsidR="007F0410" w:rsidRDefault="007F0410">
      <w:pPr>
        <w:pStyle w:val="normal0"/>
      </w:pPr>
    </w:p>
    <w:p w14:paraId="32684B13" w14:textId="77777777" w:rsidR="007F0410" w:rsidRDefault="007F0410">
      <w:pPr>
        <w:pStyle w:val="normal0"/>
      </w:pPr>
    </w:p>
    <w:p w14:paraId="6748F8A3" w14:textId="77777777" w:rsidR="00360DE0" w:rsidRDefault="00360DE0">
      <w:pPr>
        <w:pStyle w:val="normal0"/>
      </w:pPr>
    </w:p>
    <w:p w14:paraId="75776F16" w14:textId="77777777" w:rsidR="00360DE0" w:rsidRDefault="00360DE0">
      <w:pPr>
        <w:pStyle w:val="normal0"/>
      </w:pPr>
    </w:p>
    <w:p w14:paraId="01ED9216" w14:textId="77777777" w:rsidR="00360DE0" w:rsidRDefault="00360DE0">
      <w:pPr>
        <w:pStyle w:val="normal0"/>
      </w:pPr>
    </w:p>
    <w:p w14:paraId="120A0979" w14:textId="77777777" w:rsidR="00360DE0" w:rsidRDefault="00360DE0">
      <w:pPr>
        <w:pStyle w:val="normal0"/>
      </w:pPr>
    </w:p>
    <w:p w14:paraId="261A1245" w14:textId="77777777" w:rsidR="00360DE0" w:rsidRDefault="00360DE0">
      <w:pPr>
        <w:pStyle w:val="normal0"/>
      </w:pPr>
    </w:p>
    <w:p w14:paraId="6614DEE5" w14:textId="5E0789AF" w:rsidR="007F0410" w:rsidRDefault="009C3826">
      <w:pPr>
        <w:pStyle w:val="normal0"/>
      </w:pPr>
      <w:r>
        <w:t>35. To what extent did the U.S. government use propaganda to mobilize support for WWI at home and why/why not was this effort necessary?</w:t>
      </w:r>
      <w:r w:rsidR="00DC5601">
        <w:t xml:space="preserve"> (686-691)</w:t>
      </w:r>
    </w:p>
    <w:p w14:paraId="49B7E838" w14:textId="77777777" w:rsidR="007F0410" w:rsidRDefault="007F0410">
      <w:pPr>
        <w:pStyle w:val="normal0"/>
      </w:pPr>
    </w:p>
    <w:p w14:paraId="2F549997" w14:textId="77777777" w:rsidR="007F0410" w:rsidRDefault="007F0410">
      <w:pPr>
        <w:pStyle w:val="normal0"/>
      </w:pPr>
    </w:p>
    <w:p w14:paraId="5B950940" w14:textId="77777777" w:rsidR="007F0410" w:rsidRDefault="007F0410">
      <w:pPr>
        <w:pStyle w:val="normal0"/>
      </w:pPr>
    </w:p>
    <w:p w14:paraId="7F90BC74" w14:textId="77777777" w:rsidR="007F0410" w:rsidRDefault="007F0410">
      <w:pPr>
        <w:pStyle w:val="normal0"/>
      </w:pPr>
    </w:p>
    <w:p w14:paraId="6E9AB708" w14:textId="77777777" w:rsidR="007F0410" w:rsidRDefault="007F0410">
      <w:pPr>
        <w:pStyle w:val="normal0"/>
      </w:pPr>
    </w:p>
    <w:p w14:paraId="406CA8B7" w14:textId="77777777" w:rsidR="007F0410" w:rsidRDefault="007F0410">
      <w:pPr>
        <w:pStyle w:val="normal0"/>
      </w:pPr>
    </w:p>
    <w:p w14:paraId="2391433B" w14:textId="77777777" w:rsidR="007F0410" w:rsidRDefault="007F0410">
      <w:pPr>
        <w:pStyle w:val="normal0"/>
      </w:pPr>
    </w:p>
    <w:p w14:paraId="16CD049B" w14:textId="77777777" w:rsidR="007F0410" w:rsidRDefault="007F0410">
      <w:pPr>
        <w:pStyle w:val="normal0"/>
      </w:pPr>
    </w:p>
    <w:p w14:paraId="52365D70" w14:textId="77777777" w:rsidR="007F0410" w:rsidRDefault="007F0410">
      <w:pPr>
        <w:pStyle w:val="normal0"/>
      </w:pPr>
    </w:p>
    <w:p w14:paraId="0AAB7532" w14:textId="77777777" w:rsidR="007F0410" w:rsidRDefault="007F0410">
      <w:pPr>
        <w:pStyle w:val="normal0"/>
      </w:pPr>
    </w:p>
    <w:p w14:paraId="6EBBBB07" w14:textId="77777777" w:rsidR="007F0410" w:rsidRDefault="007F0410">
      <w:pPr>
        <w:pStyle w:val="normal0"/>
      </w:pPr>
    </w:p>
    <w:p w14:paraId="330300C4" w14:textId="77777777" w:rsidR="007F0410" w:rsidRDefault="007F0410">
      <w:pPr>
        <w:pStyle w:val="normal0"/>
      </w:pPr>
    </w:p>
    <w:p w14:paraId="1541378C" w14:textId="6239DDCE" w:rsidR="007F0410" w:rsidRDefault="009C3826">
      <w:pPr>
        <w:pStyle w:val="normal0"/>
      </w:pPr>
      <w:r>
        <w:t>36. To what extent did civil liberties in America suffer during WWI?  Use one specific example to support your response.</w:t>
      </w:r>
      <w:r w:rsidR="00DC5601">
        <w:t xml:space="preserve"> (690-694)</w:t>
      </w:r>
    </w:p>
    <w:p w14:paraId="01FCAF42" w14:textId="77777777" w:rsidR="007F0410" w:rsidRDefault="007F0410">
      <w:pPr>
        <w:pStyle w:val="normal0"/>
      </w:pPr>
    </w:p>
    <w:p w14:paraId="55DC2FB2" w14:textId="77777777" w:rsidR="007F0410" w:rsidRDefault="007F0410">
      <w:pPr>
        <w:pStyle w:val="normal0"/>
      </w:pPr>
    </w:p>
    <w:p w14:paraId="7B1EACC2" w14:textId="77777777" w:rsidR="007F0410" w:rsidRDefault="007F0410">
      <w:pPr>
        <w:pStyle w:val="normal0"/>
      </w:pPr>
    </w:p>
    <w:p w14:paraId="62D6914D" w14:textId="77777777" w:rsidR="007F0410" w:rsidRDefault="007F0410">
      <w:pPr>
        <w:pStyle w:val="normal0"/>
      </w:pPr>
    </w:p>
    <w:p w14:paraId="5C911681" w14:textId="77777777" w:rsidR="007F0410" w:rsidRDefault="007F0410">
      <w:pPr>
        <w:pStyle w:val="normal0"/>
      </w:pPr>
    </w:p>
    <w:p w14:paraId="19DFB84D" w14:textId="77777777" w:rsidR="007F0410" w:rsidRDefault="007F0410">
      <w:pPr>
        <w:pStyle w:val="normal0"/>
      </w:pPr>
    </w:p>
    <w:p w14:paraId="36AE14A0" w14:textId="60FF22DE" w:rsidR="007F0410" w:rsidRDefault="009C3826">
      <w:pPr>
        <w:pStyle w:val="normal0"/>
      </w:pPr>
      <w:r>
        <w:t>37. In what ways was the “Great Migration” that occurred during WWI both “great” and “not so great” for African Americans?</w:t>
      </w:r>
      <w:r w:rsidR="00DC5601">
        <w:t xml:space="preserve"> (694)</w:t>
      </w:r>
    </w:p>
    <w:p w14:paraId="4F5A0FDF" w14:textId="77777777" w:rsidR="007F0410" w:rsidRDefault="007F0410">
      <w:pPr>
        <w:pStyle w:val="normal0"/>
      </w:pPr>
    </w:p>
    <w:p w14:paraId="4D1FBE5E" w14:textId="77777777" w:rsidR="007F0410" w:rsidRDefault="007F0410">
      <w:pPr>
        <w:pStyle w:val="normal0"/>
      </w:pPr>
    </w:p>
    <w:p w14:paraId="55D70C9D" w14:textId="77777777" w:rsidR="007F0410" w:rsidRDefault="007F0410">
      <w:pPr>
        <w:pStyle w:val="normal0"/>
      </w:pPr>
    </w:p>
    <w:p w14:paraId="360BD587" w14:textId="77777777" w:rsidR="007F0410" w:rsidRDefault="007F0410">
      <w:pPr>
        <w:pStyle w:val="normal0"/>
      </w:pPr>
    </w:p>
    <w:p w14:paraId="7F0B647F" w14:textId="77777777" w:rsidR="007F0410" w:rsidRDefault="007F0410">
      <w:pPr>
        <w:pStyle w:val="normal0"/>
      </w:pPr>
    </w:p>
    <w:p w14:paraId="09A229CB" w14:textId="77777777" w:rsidR="007F0410" w:rsidRDefault="007F0410">
      <w:pPr>
        <w:pStyle w:val="normal0"/>
      </w:pPr>
    </w:p>
    <w:p w14:paraId="2D2A0054" w14:textId="77777777" w:rsidR="007F0410" w:rsidRDefault="007F0410">
      <w:pPr>
        <w:pStyle w:val="normal0"/>
      </w:pPr>
    </w:p>
    <w:p w14:paraId="3F5B571B" w14:textId="36E9823B" w:rsidR="007F0410" w:rsidRDefault="009C3826">
      <w:pPr>
        <w:pStyle w:val="normal0"/>
      </w:pPr>
      <w:r>
        <w:t xml:space="preserve">38. To what extent did the United States emerge as world leader </w:t>
      </w:r>
      <w:r w:rsidRPr="00545BFC">
        <w:rPr>
          <w:u w:val="single"/>
        </w:rPr>
        <w:t>AFTER WW I?</w:t>
      </w:r>
      <w:r>
        <w:t xml:space="preserve"> (This was one of the Long Essay prompts in 2016).  Support your answer with a topic sentence that presents a defensible argument and facts that establish your position.</w:t>
      </w:r>
      <w:r w:rsidR="00DC5601">
        <w:t xml:space="preserve"> (696-699)</w:t>
      </w:r>
    </w:p>
    <w:p w14:paraId="2E297051" w14:textId="77777777" w:rsidR="007F0410" w:rsidRDefault="007F0410">
      <w:pPr>
        <w:pStyle w:val="normal0"/>
      </w:pPr>
    </w:p>
    <w:p w14:paraId="06C68E2C" w14:textId="77777777" w:rsidR="007F0410" w:rsidRDefault="007F0410">
      <w:pPr>
        <w:pStyle w:val="normal0"/>
      </w:pPr>
    </w:p>
    <w:p w14:paraId="0A48F10C" w14:textId="77777777" w:rsidR="007F0410" w:rsidRDefault="007F0410">
      <w:pPr>
        <w:pStyle w:val="normal0"/>
      </w:pPr>
      <w:bookmarkStart w:id="0" w:name="_GoBack"/>
      <w:bookmarkEnd w:id="0"/>
    </w:p>
    <w:p w14:paraId="2B5422A4" w14:textId="77777777" w:rsidR="007F0410" w:rsidRDefault="007F0410">
      <w:pPr>
        <w:pStyle w:val="normal0"/>
      </w:pPr>
    </w:p>
    <w:p w14:paraId="55C1B9C7" w14:textId="77777777" w:rsidR="007F0410" w:rsidRDefault="007F0410">
      <w:pPr>
        <w:pStyle w:val="normal0"/>
      </w:pPr>
    </w:p>
    <w:p w14:paraId="0400FD16" w14:textId="77777777" w:rsidR="007F0410" w:rsidRDefault="007F0410">
      <w:pPr>
        <w:pStyle w:val="normal0"/>
      </w:pPr>
    </w:p>
    <w:p w14:paraId="34F9D6C9" w14:textId="77777777" w:rsidR="007F0410" w:rsidRDefault="007F0410">
      <w:pPr>
        <w:pStyle w:val="normal0"/>
      </w:pPr>
    </w:p>
    <w:p w14:paraId="6FB1B3C9" w14:textId="3735D445" w:rsidR="007F0410" w:rsidRDefault="009C3826">
      <w:pPr>
        <w:pStyle w:val="normal0"/>
      </w:pPr>
      <w:r>
        <w:t>39. Why do you think the U.S. Senate never ratified the Treaty of Versailles and how would that decision impact WWII in the future?</w:t>
      </w:r>
      <w:r w:rsidR="00DC5601">
        <w:t xml:space="preserve"> (696-699)</w:t>
      </w:r>
    </w:p>
    <w:p w14:paraId="0F4B0CE6" w14:textId="77777777" w:rsidR="007F0410" w:rsidRDefault="007F0410">
      <w:pPr>
        <w:pStyle w:val="normal0"/>
      </w:pPr>
    </w:p>
    <w:p w14:paraId="4D3A962A" w14:textId="77777777" w:rsidR="007F0410" w:rsidRDefault="007F0410">
      <w:pPr>
        <w:pStyle w:val="normal0"/>
      </w:pPr>
    </w:p>
    <w:p w14:paraId="5B9FB574" w14:textId="77777777" w:rsidR="007F0410" w:rsidRDefault="007F0410">
      <w:pPr>
        <w:pStyle w:val="normal0"/>
      </w:pPr>
    </w:p>
    <w:p w14:paraId="19010812" w14:textId="77777777" w:rsidR="007F0410" w:rsidRDefault="007F0410">
      <w:pPr>
        <w:pStyle w:val="normal0"/>
      </w:pPr>
    </w:p>
    <w:p w14:paraId="579F67B7" w14:textId="77777777" w:rsidR="007F0410" w:rsidRDefault="007F0410">
      <w:pPr>
        <w:pStyle w:val="normal0"/>
      </w:pPr>
    </w:p>
    <w:p w14:paraId="195AB4C5" w14:textId="77777777" w:rsidR="00545BFC" w:rsidRDefault="00545BFC">
      <w:pPr>
        <w:pStyle w:val="normal0"/>
      </w:pPr>
    </w:p>
    <w:p w14:paraId="47D5A283" w14:textId="77777777" w:rsidR="00545BFC" w:rsidRDefault="00545BFC">
      <w:pPr>
        <w:pStyle w:val="normal0"/>
      </w:pPr>
    </w:p>
    <w:p w14:paraId="69C8573A" w14:textId="77777777" w:rsidR="00545BFC" w:rsidRDefault="00545BFC">
      <w:pPr>
        <w:pStyle w:val="normal0"/>
      </w:pPr>
    </w:p>
    <w:p w14:paraId="45C72B87" w14:textId="77777777" w:rsidR="00545BFC" w:rsidRDefault="00545BFC">
      <w:pPr>
        <w:pStyle w:val="normal0"/>
      </w:pPr>
    </w:p>
    <w:p w14:paraId="04DDC39F" w14:textId="77777777" w:rsidR="00545BFC" w:rsidRDefault="00545BFC">
      <w:pPr>
        <w:pStyle w:val="normal0"/>
      </w:pPr>
    </w:p>
    <w:p w14:paraId="4AA65B9D" w14:textId="77777777" w:rsidR="00545BFC" w:rsidRDefault="00545BFC">
      <w:pPr>
        <w:pStyle w:val="normal0"/>
      </w:pPr>
    </w:p>
    <w:p w14:paraId="6B15805B" w14:textId="77777777" w:rsidR="00545BFC" w:rsidRDefault="00545BFC">
      <w:pPr>
        <w:pStyle w:val="normal0"/>
      </w:pPr>
    </w:p>
    <w:p w14:paraId="32EA1999" w14:textId="77777777" w:rsidR="00545BFC" w:rsidRDefault="00545BFC">
      <w:pPr>
        <w:pStyle w:val="normal0"/>
      </w:pPr>
    </w:p>
    <w:p w14:paraId="59E4C3D8" w14:textId="77777777" w:rsidR="00545BFC" w:rsidRDefault="00545BFC">
      <w:pPr>
        <w:pStyle w:val="normal0"/>
      </w:pPr>
    </w:p>
    <w:p w14:paraId="383A1753" w14:textId="77777777" w:rsidR="00545BFC" w:rsidRDefault="00545BFC">
      <w:pPr>
        <w:pStyle w:val="normal0"/>
      </w:pPr>
    </w:p>
    <w:p w14:paraId="279DAD89" w14:textId="77777777" w:rsidR="00545BFC" w:rsidRDefault="00545BFC">
      <w:pPr>
        <w:pStyle w:val="normal0"/>
      </w:pPr>
    </w:p>
    <w:p w14:paraId="67172733" w14:textId="77777777" w:rsidR="00545BFC" w:rsidRDefault="00545BFC">
      <w:pPr>
        <w:pStyle w:val="normal0"/>
      </w:pPr>
    </w:p>
    <w:p w14:paraId="7E47C5D6" w14:textId="77777777" w:rsidR="00545BFC" w:rsidRDefault="00545BFC">
      <w:pPr>
        <w:pStyle w:val="normal0"/>
      </w:pPr>
    </w:p>
    <w:p w14:paraId="227D9BAE" w14:textId="77777777" w:rsidR="00545BFC" w:rsidRDefault="00545BFC">
      <w:pPr>
        <w:pStyle w:val="normal0"/>
      </w:pPr>
    </w:p>
    <w:p w14:paraId="47CA1C48" w14:textId="77777777" w:rsidR="00545BFC" w:rsidRDefault="00545BFC">
      <w:pPr>
        <w:pStyle w:val="normal0"/>
      </w:pPr>
    </w:p>
    <w:p w14:paraId="2FABC73B" w14:textId="77777777" w:rsidR="00545BFC" w:rsidRDefault="00545BFC">
      <w:pPr>
        <w:pStyle w:val="normal0"/>
      </w:pPr>
    </w:p>
    <w:p w14:paraId="6C06EA70" w14:textId="77777777" w:rsidR="007F0410" w:rsidRDefault="007F0410">
      <w:pPr>
        <w:pStyle w:val="normal0"/>
      </w:pPr>
    </w:p>
    <w:p w14:paraId="605CB9E1" w14:textId="77777777" w:rsidR="00545BFC" w:rsidRDefault="00545BFC">
      <w:pPr>
        <w:pStyle w:val="normal0"/>
      </w:pPr>
    </w:p>
    <w:p w14:paraId="6053DBDB" w14:textId="77777777" w:rsidR="00545BFC" w:rsidRDefault="00545BFC">
      <w:pPr>
        <w:pStyle w:val="normal0"/>
      </w:pPr>
    </w:p>
    <w:p w14:paraId="0C2648B6" w14:textId="77777777" w:rsidR="00545BFC" w:rsidRDefault="00545BFC">
      <w:pPr>
        <w:pStyle w:val="normal0"/>
      </w:pPr>
    </w:p>
    <w:p w14:paraId="33C03407" w14:textId="77777777" w:rsidR="00545BFC" w:rsidRDefault="00545BFC">
      <w:pPr>
        <w:pStyle w:val="normal0"/>
      </w:pPr>
    </w:p>
    <w:p w14:paraId="6F98B613" w14:textId="77777777" w:rsidR="00545BFC" w:rsidRDefault="00545BFC">
      <w:pPr>
        <w:pStyle w:val="normal0"/>
      </w:pPr>
    </w:p>
    <w:p w14:paraId="508DE652" w14:textId="77777777" w:rsidR="00545BFC" w:rsidRDefault="00545BFC">
      <w:pPr>
        <w:pStyle w:val="normal0"/>
      </w:pPr>
    </w:p>
    <w:p w14:paraId="6EC9B586" w14:textId="77777777" w:rsidR="00545BFC" w:rsidRDefault="00545BFC">
      <w:pPr>
        <w:pStyle w:val="normal0"/>
      </w:pPr>
    </w:p>
    <w:p w14:paraId="4B45B86F" w14:textId="77777777" w:rsidR="00545BFC" w:rsidRDefault="00545BFC">
      <w:pPr>
        <w:pStyle w:val="normal0"/>
      </w:pPr>
    </w:p>
    <w:p w14:paraId="4CC163BF" w14:textId="77777777" w:rsidR="00545BFC" w:rsidRDefault="00545BFC">
      <w:pPr>
        <w:pStyle w:val="normal0"/>
      </w:pPr>
    </w:p>
    <w:p w14:paraId="321C8608" w14:textId="77777777" w:rsidR="00545BFC" w:rsidRDefault="00545BFC">
      <w:pPr>
        <w:pStyle w:val="normal0"/>
      </w:pPr>
    </w:p>
    <w:p w14:paraId="0B4EAD1D" w14:textId="77777777" w:rsidR="00545BFC" w:rsidRDefault="00545BFC">
      <w:pPr>
        <w:pStyle w:val="normal0"/>
      </w:pPr>
    </w:p>
    <w:p w14:paraId="6453DA98" w14:textId="77777777" w:rsidR="00545BFC" w:rsidRDefault="00545BFC">
      <w:pPr>
        <w:pStyle w:val="normal0"/>
      </w:pPr>
    </w:p>
    <w:p w14:paraId="7FF5E7BC" w14:textId="77777777" w:rsidR="00545BFC" w:rsidRDefault="00545BFC">
      <w:pPr>
        <w:pStyle w:val="normal0"/>
      </w:pPr>
    </w:p>
    <w:p w14:paraId="17C8146E" w14:textId="77777777" w:rsidR="00545BFC" w:rsidRDefault="00545BFC">
      <w:pPr>
        <w:pStyle w:val="normal0"/>
      </w:pPr>
    </w:p>
    <w:p w14:paraId="71C4809F" w14:textId="77777777" w:rsidR="00545BFC" w:rsidRDefault="00545BFC">
      <w:pPr>
        <w:pStyle w:val="normal0"/>
      </w:pPr>
    </w:p>
    <w:p w14:paraId="1A874A9A" w14:textId="77777777" w:rsidR="00545BFC" w:rsidRDefault="00545BFC">
      <w:pPr>
        <w:pStyle w:val="normal0"/>
      </w:pPr>
    </w:p>
    <w:p w14:paraId="5345ACB8" w14:textId="77777777" w:rsidR="00545BFC" w:rsidRDefault="00545BFC">
      <w:pPr>
        <w:pStyle w:val="normal0"/>
      </w:pPr>
    </w:p>
    <w:p w14:paraId="32FFE038" w14:textId="77777777" w:rsidR="00545BFC" w:rsidRDefault="00545BFC">
      <w:pPr>
        <w:pStyle w:val="normal0"/>
      </w:pPr>
    </w:p>
    <w:p w14:paraId="1D4981DD" w14:textId="77777777" w:rsidR="00545BFC" w:rsidRDefault="00545BFC">
      <w:pPr>
        <w:pStyle w:val="normal0"/>
      </w:pPr>
    </w:p>
    <w:p w14:paraId="2807B3A2" w14:textId="77777777" w:rsidR="00545BFC" w:rsidRDefault="00545BFC">
      <w:pPr>
        <w:pStyle w:val="normal0"/>
      </w:pPr>
    </w:p>
    <w:p w14:paraId="4A83181B" w14:textId="77777777" w:rsidR="00545BFC" w:rsidRDefault="00545BFC">
      <w:pPr>
        <w:pStyle w:val="normal0"/>
      </w:pPr>
    </w:p>
    <w:p w14:paraId="22409DE0" w14:textId="77777777" w:rsidR="007F0410" w:rsidRDefault="007F0410">
      <w:pPr>
        <w:pStyle w:val="normal0"/>
      </w:pPr>
    </w:p>
    <w:p w14:paraId="23F55A97" w14:textId="77777777" w:rsidR="007F0410" w:rsidRDefault="007F0410">
      <w:pPr>
        <w:pStyle w:val="normal0"/>
      </w:pPr>
    </w:p>
    <w:p w14:paraId="16A11FE2" w14:textId="77777777" w:rsidR="007F0410" w:rsidRDefault="007F0410">
      <w:pPr>
        <w:pStyle w:val="normal0"/>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580"/>
        <w:gridCol w:w="5160"/>
      </w:tblGrid>
      <w:tr w:rsidR="007F0410" w14:paraId="64125CCA" w14:textId="77777777">
        <w:tc>
          <w:tcPr>
            <w:tcW w:w="3060" w:type="dxa"/>
            <w:shd w:val="clear" w:color="auto" w:fill="B7B7B7"/>
            <w:tcMar>
              <w:top w:w="100" w:type="dxa"/>
              <w:left w:w="100" w:type="dxa"/>
              <w:bottom w:w="100" w:type="dxa"/>
              <w:right w:w="100" w:type="dxa"/>
            </w:tcMar>
          </w:tcPr>
          <w:p w14:paraId="3E50F073" w14:textId="77777777" w:rsidR="007F0410" w:rsidRDefault="009C3826">
            <w:pPr>
              <w:pStyle w:val="normal0"/>
            </w:pPr>
            <w:r>
              <w:rPr>
                <w:b/>
              </w:rPr>
              <w:t>Period 7: 1890-1945</w:t>
            </w:r>
          </w:p>
          <w:p w14:paraId="42255354" w14:textId="77777777" w:rsidR="007F0410" w:rsidRDefault="009C3826">
            <w:pPr>
              <w:pStyle w:val="normal0"/>
            </w:pPr>
            <w:r>
              <w:rPr>
                <w:b/>
              </w:rPr>
              <w:t>Key Concept 7.2</w:t>
            </w:r>
          </w:p>
        </w:tc>
        <w:tc>
          <w:tcPr>
            <w:tcW w:w="2580" w:type="dxa"/>
            <w:shd w:val="clear" w:color="auto" w:fill="B7B7B7"/>
            <w:tcMar>
              <w:top w:w="100" w:type="dxa"/>
              <w:left w:w="100" w:type="dxa"/>
              <w:bottom w:w="100" w:type="dxa"/>
              <w:right w:w="100" w:type="dxa"/>
            </w:tcMar>
          </w:tcPr>
          <w:p w14:paraId="2CFA9868" w14:textId="77777777" w:rsidR="007F0410" w:rsidRDefault="009C3826">
            <w:pPr>
              <w:pStyle w:val="normal0"/>
            </w:pPr>
            <w:r>
              <w:rPr>
                <w:b/>
              </w:rPr>
              <w:t>Key Concepts</w:t>
            </w:r>
          </w:p>
        </w:tc>
        <w:tc>
          <w:tcPr>
            <w:tcW w:w="5160" w:type="dxa"/>
            <w:shd w:val="clear" w:color="auto" w:fill="B7B7B7"/>
            <w:tcMar>
              <w:top w:w="100" w:type="dxa"/>
              <w:left w:w="100" w:type="dxa"/>
              <w:bottom w:w="100" w:type="dxa"/>
              <w:right w:w="100" w:type="dxa"/>
            </w:tcMar>
          </w:tcPr>
          <w:p w14:paraId="24B58DEC" w14:textId="77777777" w:rsidR="007F0410" w:rsidRDefault="009C3826">
            <w:pPr>
              <w:pStyle w:val="normal0"/>
            </w:pPr>
            <w:r>
              <w:rPr>
                <w:b/>
              </w:rPr>
              <w:t xml:space="preserve">Use this column to take notes on key facts, ideas, or concepts you can use on the exam.  </w:t>
            </w:r>
          </w:p>
        </w:tc>
      </w:tr>
      <w:tr w:rsidR="007F0410" w14:paraId="0CAF424C" w14:textId="77777777">
        <w:tc>
          <w:tcPr>
            <w:tcW w:w="3060" w:type="dxa"/>
            <w:tcMar>
              <w:top w:w="100" w:type="dxa"/>
              <w:left w:w="100" w:type="dxa"/>
              <w:bottom w:w="100" w:type="dxa"/>
              <w:right w:w="100" w:type="dxa"/>
            </w:tcMar>
          </w:tcPr>
          <w:p w14:paraId="2F7EAB38" w14:textId="77777777" w:rsidR="007F0410" w:rsidRDefault="009C3826">
            <w:pPr>
              <w:pStyle w:val="normal0"/>
            </w:pPr>
            <w:r>
              <w:t>Related Thematic Learning Objectives (Focus of Exam Questions)</w:t>
            </w:r>
          </w:p>
        </w:tc>
        <w:tc>
          <w:tcPr>
            <w:tcW w:w="2580" w:type="dxa"/>
            <w:tcMar>
              <w:top w:w="100" w:type="dxa"/>
              <w:left w:w="100" w:type="dxa"/>
              <w:bottom w:w="100" w:type="dxa"/>
              <w:right w:w="100" w:type="dxa"/>
            </w:tcMar>
          </w:tcPr>
          <w:p w14:paraId="297B4429" w14:textId="77777777" w:rsidR="007F0410" w:rsidRDefault="009C3826">
            <w:pPr>
              <w:pStyle w:val="normal0"/>
            </w:pPr>
            <w:r>
              <w:rPr>
                <w:sz w:val="20"/>
                <w:szCs w:val="20"/>
              </w:rPr>
              <w:t xml:space="preserve">Key Concept 7.2: Innovations in communications and technology contributed to the growth of mass culture, while significant changes occurred in </w:t>
            </w:r>
            <w:r>
              <w:rPr>
                <w:sz w:val="20"/>
                <w:szCs w:val="20"/>
              </w:rPr>
              <w:lastRenderedPageBreak/>
              <w:t>internal and international migration patterns.</w:t>
            </w:r>
          </w:p>
        </w:tc>
        <w:tc>
          <w:tcPr>
            <w:tcW w:w="5160" w:type="dxa"/>
            <w:tcMar>
              <w:top w:w="100" w:type="dxa"/>
              <w:left w:w="100" w:type="dxa"/>
              <w:bottom w:w="100" w:type="dxa"/>
              <w:right w:w="100" w:type="dxa"/>
            </w:tcMar>
          </w:tcPr>
          <w:p w14:paraId="78F290F0" w14:textId="77777777" w:rsidR="007F0410" w:rsidRDefault="007F0410">
            <w:pPr>
              <w:pStyle w:val="normal0"/>
            </w:pPr>
          </w:p>
        </w:tc>
      </w:tr>
      <w:tr w:rsidR="007F0410" w14:paraId="4039EE73" w14:textId="77777777">
        <w:tc>
          <w:tcPr>
            <w:tcW w:w="3060" w:type="dxa"/>
            <w:tcMar>
              <w:top w:w="100" w:type="dxa"/>
              <w:left w:w="100" w:type="dxa"/>
              <w:bottom w:w="100" w:type="dxa"/>
              <w:right w:w="100" w:type="dxa"/>
            </w:tcMar>
          </w:tcPr>
          <w:p w14:paraId="3A8F21DF" w14:textId="77777777" w:rsidR="007F0410" w:rsidRDefault="009C3826">
            <w:pPr>
              <w:pStyle w:val="normal0"/>
            </w:pPr>
            <w:r>
              <w:lastRenderedPageBreak/>
              <w:t>CUL-4.0: Explain how different group identities, including racial, ethnic, class, and regional identities, have emerged and changed over time.</w:t>
            </w:r>
          </w:p>
        </w:tc>
        <w:tc>
          <w:tcPr>
            <w:tcW w:w="2580" w:type="dxa"/>
            <w:tcMar>
              <w:top w:w="100" w:type="dxa"/>
              <w:left w:w="100" w:type="dxa"/>
              <w:bottom w:w="100" w:type="dxa"/>
              <w:right w:w="100" w:type="dxa"/>
            </w:tcMar>
          </w:tcPr>
          <w:p w14:paraId="20132DB3" w14:textId="77777777" w:rsidR="007F0410" w:rsidRDefault="009C3826">
            <w:pPr>
              <w:pStyle w:val="normal0"/>
            </w:pPr>
            <w:r>
              <w:t>II. Economic pressures, global events, and political developments caused sharp variations in the numbers, sources, and experiences of both international and internal migrants.</w:t>
            </w:r>
          </w:p>
        </w:tc>
        <w:tc>
          <w:tcPr>
            <w:tcW w:w="5160" w:type="dxa"/>
            <w:tcMar>
              <w:top w:w="100" w:type="dxa"/>
              <w:left w:w="100" w:type="dxa"/>
              <w:bottom w:w="100" w:type="dxa"/>
              <w:right w:w="100" w:type="dxa"/>
            </w:tcMar>
          </w:tcPr>
          <w:p w14:paraId="1ACCDCA9" w14:textId="77777777" w:rsidR="007F0410" w:rsidRDefault="007F0410">
            <w:pPr>
              <w:pStyle w:val="normal0"/>
            </w:pPr>
          </w:p>
        </w:tc>
      </w:tr>
      <w:tr w:rsidR="007F0410" w14:paraId="0AE3A6EA" w14:textId="77777777">
        <w:tc>
          <w:tcPr>
            <w:tcW w:w="3060" w:type="dxa"/>
            <w:tcMar>
              <w:top w:w="100" w:type="dxa"/>
              <w:left w:w="100" w:type="dxa"/>
              <w:bottom w:w="100" w:type="dxa"/>
              <w:right w:w="100" w:type="dxa"/>
            </w:tcMar>
          </w:tcPr>
          <w:p w14:paraId="097D8E51" w14:textId="77777777" w:rsidR="007F0410" w:rsidRDefault="009C3826">
            <w:pPr>
              <w:pStyle w:val="normal0"/>
            </w:pPr>
            <w:proofErr w:type="gramStart"/>
            <w:r>
              <w:t>mIg</w:t>
            </w:r>
            <w:proofErr w:type="gramEnd"/>
            <w:r>
              <w:t>-1.0: Explain the causes of migration to colonial North America and, later, the United States, and analyze immigration’s effects on U.S. society</w:t>
            </w:r>
          </w:p>
        </w:tc>
        <w:tc>
          <w:tcPr>
            <w:tcW w:w="2580" w:type="dxa"/>
            <w:tcMar>
              <w:top w:w="100" w:type="dxa"/>
              <w:left w:w="100" w:type="dxa"/>
              <w:bottom w:w="100" w:type="dxa"/>
              <w:right w:w="100" w:type="dxa"/>
            </w:tcMar>
          </w:tcPr>
          <w:p w14:paraId="30C9796A" w14:textId="77777777" w:rsidR="007F0410" w:rsidRDefault="009C3826">
            <w:pPr>
              <w:pStyle w:val="normal0"/>
            </w:pPr>
            <w:r>
              <w:t>B) The increased demand for war production and labor during World War I and World War II and the economic difficulties of the 1930s led many Americans to migrate to urban centers in search of economic opportunities.</w:t>
            </w:r>
          </w:p>
          <w:p w14:paraId="3C43B5FE" w14:textId="77777777" w:rsidR="007F0410" w:rsidRDefault="007F0410">
            <w:pPr>
              <w:pStyle w:val="normal0"/>
            </w:pPr>
          </w:p>
          <w:p w14:paraId="0CA9ACFD" w14:textId="77777777" w:rsidR="007F0410" w:rsidRDefault="007F0410">
            <w:pPr>
              <w:pStyle w:val="normal0"/>
            </w:pPr>
          </w:p>
        </w:tc>
        <w:tc>
          <w:tcPr>
            <w:tcW w:w="5160" w:type="dxa"/>
            <w:tcMar>
              <w:top w:w="100" w:type="dxa"/>
              <w:left w:w="100" w:type="dxa"/>
              <w:bottom w:w="100" w:type="dxa"/>
              <w:right w:w="100" w:type="dxa"/>
            </w:tcMar>
          </w:tcPr>
          <w:p w14:paraId="645E25F9" w14:textId="77777777" w:rsidR="007F0410" w:rsidRDefault="007F0410">
            <w:pPr>
              <w:pStyle w:val="normal0"/>
              <w:ind w:left="720" w:hanging="360"/>
            </w:pPr>
          </w:p>
        </w:tc>
      </w:tr>
      <w:tr w:rsidR="007F0410" w14:paraId="4A8411F0" w14:textId="77777777">
        <w:tc>
          <w:tcPr>
            <w:tcW w:w="3060" w:type="dxa"/>
            <w:tcMar>
              <w:top w:w="100" w:type="dxa"/>
              <w:left w:w="100" w:type="dxa"/>
              <w:bottom w:w="100" w:type="dxa"/>
              <w:right w:w="100" w:type="dxa"/>
            </w:tcMar>
          </w:tcPr>
          <w:p w14:paraId="5A87103C" w14:textId="77777777" w:rsidR="007F0410" w:rsidRDefault="009C3826">
            <w:pPr>
              <w:pStyle w:val="normal0"/>
            </w:pPr>
            <w:proofErr w:type="gramStart"/>
            <w:r>
              <w:t>mIg</w:t>
            </w:r>
            <w:proofErr w:type="gramEnd"/>
            <w:r>
              <w:t>-2.0: Analyze causes of internal migration and patterns of settlement in what would become the United States, and explain how migration has affected American life.</w:t>
            </w:r>
          </w:p>
        </w:tc>
        <w:tc>
          <w:tcPr>
            <w:tcW w:w="2580" w:type="dxa"/>
            <w:tcMar>
              <w:top w:w="100" w:type="dxa"/>
              <w:left w:w="100" w:type="dxa"/>
              <w:bottom w:w="100" w:type="dxa"/>
              <w:right w:w="100" w:type="dxa"/>
            </w:tcMar>
          </w:tcPr>
          <w:p w14:paraId="0A86B49A" w14:textId="77777777" w:rsidR="007F0410" w:rsidRDefault="009C3826">
            <w:pPr>
              <w:pStyle w:val="normal0"/>
            </w:pPr>
            <w:r>
              <w:t>C) In a Great Migration during and after World War I, African Americans escaping segregation, racial violence, and limited economic opportunity in the South moved to the North and West, where they found new opportunities but still encountered discrimination</w:t>
            </w:r>
          </w:p>
        </w:tc>
        <w:tc>
          <w:tcPr>
            <w:tcW w:w="5160" w:type="dxa"/>
            <w:tcMar>
              <w:top w:w="100" w:type="dxa"/>
              <w:left w:w="100" w:type="dxa"/>
              <w:bottom w:w="100" w:type="dxa"/>
              <w:right w:w="100" w:type="dxa"/>
            </w:tcMar>
          </w:tcPr>
          <w:p w14:paraId="6CCB3383" w14:textId="77777777" w:rsidR="007F0410" w:rsidRDefault="007F0410">
            <w:pPr>
              <w:pStyle w:val="normal0"/>
              <w:ind w:left="720" w:hanging="360"/>
            </w:pPr>
          </w:p>
        </w:tc>
      </w:tr>
      <w:tr w:rsidR="007F0410" w14:paraId="7813A514" w14:textId="77777777">
        <w:tc>
          <w:tcPr>
            <w:tcW w:w="3060" w:type="dxa"/>
            <w:shd w:val="clear" w:color="auto" w:fill="B7B7B7"/>
            <w:tcMar>
              <w:top w:w="100" w:type="dxa"/>
              <w:left w:w="100" w:type="dxa"/>
              <w:bottom w:w="100" w:type="dxa"/>
              <w:right w:w="100" w:type="dxa"/>
            </w:tcMar>
          </w:tcPr>
          <w:p w14:paraId="47B10D03" w14:textId="77777777" w:rsidR="007F0410" w:rsidRDefault="009C3826">
            <w:pPr>
              <w:pStyle w:val="normal0"/>
            </w:pPr>
            <w:r>
              <w:rPr>
                <w:b/>
              </w:rPr>
              <w:t>Period 7: 1890-1945</w:t>
            </w:r>
          </w:p>
          <w:p w14:paraId="6E4D0A59" w14:textId="77777777" w:rsidR="007F0410" w:rsidRDefault="009C3826">
            <w:pPr>
              <w:pStyle w:val="normal0"/>
            </w:pPr>
            <w:r>
              <w:rPr>
                <w:b/>
              </w:rPr>
              <w:t>Key Concept 7.3</w:t>
            </w:r>
          </w:p>
        </w:tc>
        <w:tc>
          <w:tcPr>
            <w:tcW w:w="2580" w:type="dxa"/>
            <w:shd w:val="clear" w:color="auto" w:fill="B7B7B7"/>
            <w:tcMar>
              <w:top w:w="100" w:type="dxa"/>
              <w:left w:w="100" w:type="dxa"/>
              <w:bottom w:w="100" w:type="dxa"/>
              <w:right w:w="100" w:type="dxa"/>
            </w:tcMar>
          </w:tcPr>
          <w:p w14:paraId="1C92E581" w14:textId="77777777" w:rsidR="007F0410" w:rsidRDefault="009C3826">
            <w:pPr>
              <w:pStyle w:val="normal0"/>
            </w:pPr>
            <w:r>
              <w:rPr>
                <w:b/>
              </w:rPr>
              <w:t>Key Concepts</w:t>
            </w:r>
          </w:p>
        </w:tc>
        <w:tc>
          <w:tcPr>
            <w:tcW w:w="5160" w:type="dxa"/>
            <w:shd w:val="clear" w:color="auto" w:fill="B7B7B7"/>
            <w:tcMar>
              <w:top w:w="100" w:type="dxa"/>
              <w:left w:w="100" w:type="dxa"/>
              <w:bottom w:w="100" w:type="dxa"/>
              <w:right w:w="100" w:type="dxa"/>
            </w:tcMar>
          </w:tcPr>
          <w:p w14:paraId="4A7B525D" w14:textId="77777777" w:rsidR="007F0410" w:rsidRDefault="009C3826">
            <w:pPr>
              <w:pStyle w:val="normal0"/>
            </w:pPr>
            <w:r>
              <w:rPr>
                <w:b/>
              </w:rPr>
              <w:t xml:space="preserve">Use this column to take notes on key facts, ideas, or concepts you can use on the exam.  </w:t>
            </w:r>
          </w:p>
        </w:tc>
      </w:tr>
      <w:tr w:rsidR="007F0410" w14:paraId="435FA331" w14:textId="77777777">
        <w:tc>
          <w:tcPr>
            <w:tcW w:w="3060" w:type="dxa"/>
            <w:tcMar>
              <w:top w:w="100" w:type="dxa"/>
              <w:left w:w="100" w:type="dxa"/>
              <w:bottom w:w="100" w:type="dxa"/>
              <w:right w:w="100" w:type="dxa"/>
            </w:tcMar>
          </w:tcPr>
          <w:p w14:paraId="24B0F4AA" w14:textId="77777777" w:rsidR="007F0410" w:rsidRDefault="009C3826">
            <w:pPr>
              <w:pStyle w:val="normal0"/>
            </w:pPr>
            <w:r>
              <w:t>Related Thematic Learning Objectives (Focus of Exam Questions)</w:t>
            </w:r>
          </w:p>
        </w:tc>
        <w:tc>
          <w:tcPr>
            <w:tcW w:w="2580" w:type="dxa"/>
            <w:tcMar>
              <w:top w:w="100" w:type="dxa"/>
              <w:left w:w="100" w:type="dxa"/>
              <w:bottom w:w="100" w:type="dxa"/>
              <w:right w:w="100" w:type="dxa"/>
            </w:tcMar>
          </w:tcPr>
          <w:p w14:paraId="33A6F619" w14:textId="77777777" w:rsidR="007F0410" w:rsidRDefault="009C3826">
            <w:pPr>
              <w:pStyle w:val="normal0"/>
            </w:pPr>
            <w:r>
              <w:t xml:space="preserve">Key Concept 7.3: Participation in a series of global conflicts propelled the United States into a position of international power </w:t>
            </w:r>
            <w:r>
              <w:lastRenderedPageBreak/>
              <w:t>while renewing domestic debates over the nation’s proper role in the world.</w:t>
            </w:r>
          </w:p>
        </w:tc>
        <w:tc>
          <w:tcPr>
            <w:tcW w:w="5160" w:type="dxa"/>
            <w:tcMar>
              <w:top w:w="100" w:type="dxa"/>
              <w:left w:w="100" w:type="dxa"/>
              <w:bottom w:w="100" w:type="dxa"/>
              <w:right w:w="100" w:type="dxa"/>
            </w:tcMar>
          </w:tcPr>
          <w:p w14:paraId="273BFCD8" w14:textId="77777777" w:rsidR="007F0410" w:rsidRDefault="007F0410">
            <w:pPr>
              <w:pStyle w:val="normal0"/>
            </w:pPr>
          </w:p>
        </w:tc>
      </w:tr>
      <w:tr w:rsidR="007F0410" w14:paraId="0498D9F2" w14:textId="77777777">
        <w:tc>
          <w:tcPr>
            <w:tcW w:w="3060" w:type="dxa"/>
            <w:tcMar>
              <w:top w:w="100" w:type="dxa"/>
              <w:left w:w="100" w:type="dxa"/>
              <w:bottom w:w="100" w:type="dxa"/>
              <w:right w:w="100" w:type="dxa"/>
            </w:tcMar>
          </w:tcPr>
          <w:p w14:paraId="47045588" w14:textId="77777777" w:rsidR="007F0410" w:rsidRDefault="009C3826">
            <w:pPr>
              <w:pStyle w:val="normal0"/>
            </w:pPr>
            <w:r>
              <w:lastRenderedPageBreak/>
              <w:t>NAT-3.0: Analyze how ideas about national identity changed in response to U.S. involvement in international conflicts and the growth of the United States.</w:t>
            </w:r>
          </w:p>
        </w:tc>
        <w:tc>
          <w:tcPr>
            <w:tcW w:w="2580" w:type="dxa"/>
            <w:tcMar>
              <w:top w:w="100" w:type="dxa"/>
              <w:left w:w="100" w:type="dxa"/>
              <w:bottom w:w="100" w:type="dxa"/>
              <w:right w:w="100" w:type="dxa"/>
            </w:tcMar>
          </w:tcPr>
          <w:p w14:paraId="0C522E3B" w14:textId="77777777" w:rsidR="007F0410" w:rsidRDefault="009C3826">
            <w:pPr>
              <w:pStyle w:val="normal0"/>
            </w:pPr>
            <w:r>
              <w:t>I. In the late 19th century and early 20th century, new U.S. territorial ambitions and acquisitions in the Western Hemisphere and the Pacific accompanied heightened public debates over America’s role in the world.</w:t>
            </w:r>
          </w:p>
          <w:p w14:paraId="47C44F85" w14:textId="77777777" w:rsidR="007F0410" w:rsidRDefault="007F0410">
            <w:pPr>
              <w:pStyle w:val="normal0"/>
            </w:pPr>
          </w:p>
          <w:p w14:paraId="512B8319" w14:textId="77777777" w:rsidR="007F0410" w:rsidRDefault="007F0410">
            <w:pPr>
              <w:pStyle w:val="normal0"/>
            </w:pPr>
          </w:p>
          <w:p w14:paraId="0D51317F" w14:textId="77777777" w:rsidR="007F0410" w:rsidRDefault="007F0410">
            <w:pPr>
              <w:pStyle w:val="normal0"/>
            </w:pPr>
          </w:p>
          <w:p w14:paraId="7EE49FB0" w14:textId="77777777" w:rsidR="007F0410" w:rsidRDefault="007F0410">
            <w:pPr>
              <w:pStyle w:val="normal0"/>
            </w:pPr>
          </w:p>
          <w:p w14:paraId="23CF18E0" w14:textId="77777777" w:rsidR="007F0410" w:rsidRDefault="007F0410">
            <w:pPr>
              <w:pStyle w:val="normal0"/>
            </w:pPr>
          </w:p>
          <w:p w14:paraId="5AFA1F9E" w14:textId="77777777" w:rsidR="007F0410" w:rsidRDefault="007F0410">
            <w:pPr>
              <w:pStyle w:val="normal0"/>
            </w:pPr>
          </w:p>
          <w:p w14:paraId="489BCCDC" w14:textId="77777777" w:rsidR="007F0410" w:rsidRDefault="007F0410">
            <w:pPr>
              <w:pStyle w:val="normal0"/>
            </w:pPr>
          </w:p>
        </w:tc>
        <w:tc>
          <w:tcPr>
            <w:tcW w:w="5160" w:type="dxa"/>
            <w:tcMar>
              <w:top w:w="100" w:type="dxa"/>
              <w:left w:w="100" w:type="dxa"/>
              <w:bottom w:w="100" w:type="dxa"/>
              <w:right w:w="100" w:type="dxa"/>
            </w:tcMar>
          </w:tcPr>
          <w:p w14:paraId="1C0EF34F" w14:textId="77777777" w:rsidR="007F0410" w:rsidRDefault="007F0410">
            <w:pPr>
              <w:pStyle w:val="normal0"/>
            </w:pPr>
          </w:p>
        </w:tc>
      </w:tr>
      <w:tr w:rsidR="007F0410" w14:paraId="58E85D59" w14:textId="77777777">
        <w:tc>
          <w:tcPr>
            <w:tcW w:w="3060" w:type="dxa"/>
            <w:tcMar>
              <w:top w:w="100" w:type="dxa"/>
              <w:left w:w="100" w:type="dxa"/>
              <w:bottom w:w="100" w:type="dxa"/>
              <w:right w:w="100" w:type="dxa"/>
            </w:tcMar>
          </w:tcPr>
          <w:p w14:paraId="76EDCDE3" w14:textId="77777777" w:rsidR="007F0410" w:rsidRDefault="009C3826">
            <w:pPr>
              <w:pStyle w:val="normal0"/>
            </w:pPr>
            <w:r>
              <w:t>WOR-2.0: Analyze the reasons for, and results of, U.S. diplomatic, economic, and military initiatives in North America and overseas.</w:t>
            </w:r>
          </w:p>
        </w:tc>
        <w:tc>
          <w:tcPr>
            <w:tcW w:w="2580" w:type="dxa"/>
            <w:tcMar>
              <w:top w:w="100" w:type="dxa"/>
              <w:left w:w="100" w:type="dxa"/>
              <w:bottom w:w="100" w:type="dxa"/>
              <w:right w:w="100" w:type="dxa"/>
            </w:tcMar>
          </w:tcPr>
          <w:p w14:paraId="1C00676A" w14:textId="77777777" w:rsidR="007F0410" w:rsidRDefault="009C3826">
            <w:pPr>
              <w:pStyle w:val="normal0"/>
            </w:pPr>
            <w:r>
              <w:t>A) Imperialists cited economic opportunities, racial theories, competition with European empires, and the perception in the 1890s that the Western frontier was “closed” to argue that Americans were destined to expand their culture and institutions to peoples around the globe.</w:t>
            </w:r>
          </w:p>
        </w:tc>
        <w:tc>
          <w:tcPr>
            <w:tcW w:w="5160" w:type="dxa"/>
            <w:tcMar>
              <w:top w:w="100" w:type="dxa"/>
              <w:left w:w="100" w:type="dxa"/>
              <w:bottom w:w="100" w:type="dxa"/>
              <w:right w:w="100" w:type="dxa"/>
            </w:tcMar>
          </w:tcPr>
          <w:p w14:paraId="568C215A" w14:textId="77777777" w:rsidR="007F0410" w:rsidRDefault="007F0410">
            <w:pPr>
              <w:pStyle w:val="normal0"/>
              <w:ind w:left="720" w:hanging="360"/>
            </w:pPr>
          </w:p>
        </w:tc>
      </w:tr>
      <w:tr w:rsidR="007F0410" w14:paraId="218AD5E3" w14:textId="77777777">
        <w:tc>
          <w:tcPr>
            <w:tcW w:w="3060" w:type="dxa"/>
            <w:tcMar>
              <w:top w:w="100" w:type="dxa"/>
              <w:left w:w="100" w:type="dxa"/>
              <w:bottom w:w="100" w:type="dxa"/>
              <w:right w:w="100" w:type="dxa"/>
            </w:tcMar>
          </w:tcPr>
          <w:p w14:paraId="65520F7F" w14:textId="77777777" w:rsidR="007F0410" w:rsidRDefault="007F0410">
            <w:pPr>
              <w:pStyle w:val="normal0"/>
            </w:pPr>
          </w:p>
        </w:tc>
        <w:tc>
          <w:tcPr>
            <w:tcW w:w="2580" w:type="dxa"/>
            <w:tcMar>
              <w:top w:w="100" w:type="dxa"/>
              <w:left w:w="100" w:type="dxa"/>
              <w:bottom w:w="100" w:type="dxa"/>
              <w:right w:w="100" w:type="dxa"/>
            </w:tcMar>
          </w:tcPr>
          <w:p w14:paraId="1829781F" w14:textId="77777777" w:rsidR="007F0410" w:rsidRDefault="009C3826">
            <w:pPr>
              <w:pStyle w:val="normal0"/>
            </w:pPr>
            <w:r>
              <w:t>B) Anti-imperialists cited principles of self-determination and invoked both racial theories and the U.S. foreign policy tradition of isolationism to argue that the U.S. should not extend its territory overseas.</w:t>
            </w:r>
          </w:p>
        </w:tc>
        <w:tc>
          <w:tcPr>
            <w:tcW w:w="5160" w:type="dxa"/>
            <w:tcMar>
              <w:top w:w="100" w:type="dxa"/>
              <w:left w:w="100" w:type="dxa"/>
              <w:bottom w:w="100" w:type="dxa"/>
              <w:right w:w="100" w:type="dxa"/>
            </w:tcMar>
          </w:tcPr>
          <w:p w14:paraId="09F1EFD8" w14:textId="77777777" w:rsidR="007F0410" w:rsidRDefault="007F0410">
            <w:pPr>
              <w:pStyle w:val="normal0"/>
              <w:ind w:left="720" w:hanging="360"/>
            </w:pPr>
          </w:p>
        </w:tc>
      </w:tr>
      <w:tr w:rsidR="007F0410" w14:paraId="77CD7D19" w14:textId="77777777">
        <w:tc>
          <w:tcPr>
            <w:tcW w:w="3060" w:type="dxa"/>
            <w:tcMar>
              <w:top w:w="100" w:type="dxa"/>
              <w:left w:w="100" w:type="dxa"/>
              <w:bottom w:w="100" w:type="dxa"/>
              <w:right w:w="100" w:type="dxa"/>
            </w:tcMar>
          </w:tcPr>
          <w:p w14:paraId="663C2394" w14:textId="77777777" w:rsidR="007F0410" w:rsidRDefault="007F0410">
            <w:pPr>
              <w:pStyle w:val="normal0"/>
            </w:pPr>
          </w:p>
        </w:tc>
        <w:tc>
          <w:tcPr>
            <w:tcW w:w="2580" w:type="dxa"/>
            <w:tcMar>
              <w:top w:w="100" w:type="dxa"/>
              <w:left w:w="100" w:type="dxa"/>
              <w:bottom w:w="100" w:type="dxa"/>
              <w:right w:w="100" w:type="dxa"/>
            </w:tcMar>
          </w:tcPr>
          <w:p w14:paraId="2C2DD4DC" w14:textId="77777777" w:rsidR="007F0410" w:rsidRDefault="009C3826">
            <w:pPr>
              <w:pStyle w:val="normal0"/>
            </w:pPr>
            <w:r>
              <w:rPr>
                <w:sz w:val="20"/>
                <w:szCs w:val="20"/>
              </w:rPr>
              <w:t xml:space="preserve">C) The American victory in </w:t>
            </w:r>
            <w:r>
              <w:rPr>
                <w:sz w:val="20"/>
                <w:szCs w:val="20"/>
              </w:rPr>
              <w:lastRenderedPageBreak/>
              <w:t>the Spanish–American War led to the U.S. acquisition of island territories in the Caribbean and the Pacific, an increase in involvement in Asia, and the suppression of a nationalist movement in the Philippines.</w:t>
            </w:r>
          </w:p>
        </w:tc>
        <w:tc>
          <w:tcPr>
            <w:tcW w:w="5160" w:type="dxa"/>
            <w:tcMar>
              <w:top w:w="100" w:type="dxa"/>
              <w:left w:w="100" w:type="dxa"/>
              <w:bottom w:w="100" w:type="dxa"/>
              <w:right w:w="100" w:type="dxa"/>
            </w:tcMar>
          </w:tcPr>
          <w:p w14:paraId="754BCB91" w14:textId="77777777" w:rsidR="007F0410" w:rsidRDefault="007F0410">
            <w:pPr>
              <w:pStyle w:val="normal0"/>
              <w:ind w:left="720" w:hanging="360"/>
            </w:pPr>
          </w:p>
        </w:tc>
      </w:tr>
      <w:tr w:rsidR="007F0410" w14:paraId="5DC601F7" w14:textId="77777777">
        <w:tc>
          <w:tcPr>
            <w:tcW w:w="3060" w:type="dxa"/>
            <w:shd w:val="clear" w:color="auto" w:fill="B7B7B7"/>
            <w:tcMar>
              <w:top w:w="100" w:type="dxa"/>
              <w:left w:w="100" w:type="dxa"/>
              <w:bottom w:w="100" w:type="dxa"/>
              <w:right w:w="100" w:type="dxa"/>
            </w:tcMar>
          </w:tcPr>
          <w:p w14:paraId="21451900" w14:textId="77777777" w:rsidR="007F0410" w:rsidRDefault="009C3826">
            <w:pPr>
              <w:pStyle w:val="normal0"/>
            </w:pPr>
            <w:r>
              <w:rPr>
                <w:b/>
              </w:rPr>
              <w:lastRenderedPageBreak/>
              <w:t>Period 7: 1890-1945</w:t>
            </w:r>
          </w:p>
          <w:p w14:paraId="72DCE4A5" w14:textId="77777777" w:rsidR="007F0410" w:rsidRDefault="009C3826">
            <w:pPr>
              <w:pStyle w:val="normal0"/>
            </w:pPr>
            <w:r>
              <w:rPr>
                <w:b/>
              </w:rPr>
              <w:t>Key Concept 7.3</w:t>
            </w:r>
          </w:p>
        </w:tc>
        <w:tc>
          <w:tcPr>
            <w:tcW w:w="2580" w:type="dxa"/>
            <w:shd w:val="clear" w:color="auto" w:fill="B7B7B7"/>
            <w:tcMar>
              <w:top w:w="100" w:type="dxa"/>
              <w:left w:w="100" w:type="dxa"/>
              <w:bottom w:w="100" w:type="dxa"/>
              <w:right w:w="100" w:type="dxa"/>
            </w:tcMar>
          </w:tcPr>
          <w:p w14:paraId="1F3C915E" w14:textId="77777777" w:rsidR="007F0410" w:rsidRDefault="009C3826">
            <w:pPr>
              <w:pStyle w:val="normal0"/>
            </w:pPr>
            <w:r>
              <w:rPr>
                <w:b/>
              </w:rPr>
              <w:t>Key Concepts</w:t>
            </w:r>
          </w:p>
        </w:tc>
        <w:tc>
          <w:tcPr>
            <w:tcW w:w="5160" w:type="dxa"/>
            <w:shd w:val="clear" w:color="auto" w:fill="B7B7B7"/>
            <w:tcMar>
              <w:top w:w="100" w:type="dxa"/>
              <w:left w:w="100" w:type="dxa"/>
              <w:bottom w:w="100" w:type="dxa"/>
              <w:right w:w="100" w:type="dxa"/>
            </w:tcMar>
          </w:tcPr>
          <w:p w14:paraId="71A18DB3" w14:textId="77777777" w:rsidR="007F0410" w:rsidRDefault="009C3826">
            <w:pPr>
              <w:pStyle w:val="normal0"/>
            </w:pPr>
            <w:r>
              <w:rPr>
                <w:b/>
              </w:rPr>
              <w:t xml:space="preserve">Use this column to take notes on key facts, ideas, or concepts you can use on the exam.  </w:t>
            </w:r>
          </w:p>
        </w:tc>
      </w:tr>
      <w:tr w:rsidR="007F0410" w14:paraId="055566CC" w14:textId="77777777">
        <w:tc>
          <w:tcPr>
            <w:tcW w:w="3060" w:type="dxa"/>
            <w:tcMar>
              <w:top w:w="100" w:type="dxa"/>
              <w:left w:w="100" w:type="dxa"/>
              <w:bottom w:w="100" w:type="dxa"/>
              <w:right w:w="100" w:type="dxa"/>
            </w:tcMar>
          </w:tcPr>
          <w:p w14:paraId="104636FA" w14:textId="77777777" w:rsidR="007F0410" w:rsidRDefault="009C3826">
            <w:pPr>
              <w:pStyle w:val="normal0"/>
            </w:pPr>
            <w:r>
              <w:t>Related Thematic Learning Objectives (Focus of Exam Questions)</w:t>
            </w:r>
          </w:p>
        </w:tc>
        <w:tc>
          <w:tcPr>
            <w:tcW w:w="2580" w:type="dxa"/>
            <w:tcMar>
              <w:top w:w="100" w:type="dxa"/>
              <w:left w:w="100" w:type="dxa"/>
              <w:bottom w:w="100" w:type="dxa"/>
              <w:right w:w="100" w:type="dxa"/>
            </w:tcMar>
          </w:tcPr>
          <w:p w14:paraId="70B7CAEA" w14:textId="77777777" w:rsidR="007F0410" w:rsidRDefault="009C3826">
            <w:pPr>
              <w:pStyle w:val="normal0"/>
            </w:pPr>
            <w:r>
              <w:rPr>
                <w:sz w:val="20"/>
                <w:szCs w:val="20"/>
              </w:rPr>
              <w:t>Key Concept 7.3: Participation in a series of global conflicts propelled the United States into a position of international power while renewing domestic debates over the nation’s proper role in the world.</w:t>
            </w:r>
          </w:p>
        </w:tc>
        <w:tc>
          <w:tcPr>
            <w:tcW w:w="5160" w:type="dxa"/>
            <w:tcMar>
              <w:top w:w="100" w:type="dxa"/>
              <w:left w:w="100" w:type="dxa"/>
              <w:bottom w:w="100" w:type="dxa"/>
              <w:right w:w="100" w:type="dxa"/>
            </w:tcMar>
          </w:tcPr>
          <w:p w14:paraId="55F078C1" w14:textId="77777777" w:rsidR="007F0410" w:rsidRDefault="007F0410">
            <w:pPr>
              <w:pStyle w:val="normal0"/>
            </w:pPr>
          </w:p>
        </w:tc>
      </w:tr>
      <w:tr w:rsidR="007F0410" w14:paraId="7A767470" w14:textId="77777777">
        <w:tc>
          <w:tcPr>
            <w:tcW w:w="3060" w:type="dxa"/>
            <w:tcMar>
              <w:top w:w="100" w:type="dxa"/>
              <w:left w:w="100" w:type="dxa"/>
              <w:bottom w:w="100" w:type="dxa"/>
              <w:right w:w="100" w:type="dxa"/>
            </w:tcMar>
          </w:tcPr>
          <w:p w14:paraId="38555C0E" w14:textId="77777777" w:rsidR="007F0410" w:rsidRDefault="009C3826">
            <w:pPr>
              <w:pStyle w:val="normal0"/>
            </w:pPr>
            <w:r>
              <w:t>NAT-1.0: Explain how ideas about democracy, freedom, and individualism found expression in the development of cultural values, political institutions, and American identity.</w:t>
            </w:r>
          </w:p>
        </w:tc>
        <w:tc>
          <w:tcPr>
            <w:tcW w:w="2580" w:type="dxa"/>
            <w:tcMar>
              <w:top w:w="100" w:type="dxa"/>
              <w:left w:w="100" w:type="dxa"/>
              <w:bottom w:w="100" w:type="dxa"/>
              <w:right w:w="100" w:type="dxa"/>
            </w:tcMar>
          </w:tcPr>
          <w:p w14:paraId="3DB9448D" w14:textId="77777777" w:rsidR="007F0410" w:rsidRDefault="009C3826">
            <w:pPr>
              <w:pStyle w:val="normal0"/>
            </w:pPr>
            <w:r>
              <w:t>II. World War I and its aftermath intensified ongoing debates about the nation’s role in the world and how best to achieve national security and pursue American interests.</w:t>
            </w:r>
          </w:p>
        </w:tc>
        <w:tc>
          <w:tcPr>
            <w:tcW w:w="5160" w:type="dxa"/>
            <w:tcMar>
              <w:top w:w="100" w:type="dxa"/>
              <w:left w:w="100" w:type="dxa"/>
              <w:bottom w:w="100" w:type="dxa"/>
              <w:right w:w="100" w:type="dxa"/>
            </w:tcMar>
          </w:tcPr>
          <w:p w14:paraId="0787A94C" w14:textId="77777777" w:rsidR="007F0410" w:rsidRDefault="007F0410">
            <w:pPr>
              <w:pStyle w:val="normal0"/>
            </w:pPr>
          </w:p>
        </w:tc>
      </w:tr>
      <w:tr w:rsidR="007F0410" w14:paraId="40A6A705" w14:textId="77777777">
        <w:tc>
          <w:tcPr>
            <w:tcW w:w="3060" w:type="dxa"/>
            <w:tcMar>
              <w:top w:w="100" w:type="dxa"/>
              <w:left w:w="100" w:type="dxa"/>
              <w:bottom w:w="100" w:type="dxa"/>
              <w:right w:w="100" w:type="dxa"/>
            </w:tcMar>
          </w:tcPr>
          <w:p w14:paraId="2D5DF6DB" w14:textId="77777777" w:rsidR="007F0410" w:rsidRDefault="009C3826">
            <w:pPr>
              <w:pStyle w:val="normal0"/>
            </w:pPr>
            <w:proofErr w:type="gramStart"/>
            <w:r>
              <w:t>nAT</w:t>
            </w:r>
            <w:proofErr w:type="gramEnd"/>
            <w:r>
              <w:t>-3.0: Analyze how ideas about national identity changed in response to U.S. involvement in international conflicts and the growth of the United States.</w:t>
            </w:r>
          </w:p>
        </w:tc>
        <w:tc>
          <w:tcPr>
            <w:tcW w:w="2580" w:type="dxa"/>
            <w:tcMar>
              <w:top w:w="100" w:type="dxa"/>
              <w:left w:w="100" w:type="dxa"/>
              <w:bottom w:w="100" w:type="dxa"/>
              <w:right w:w="100" w:type="dxa"/>
            </w:tcMar>
          </w:tcPr>
          <w:p w14:paraId="08D4074E" w14:textId="77777777" w:rsidR="007F0410" w:rsidRDefault="009C3826">
            <w:pPr>
              <w:pStyle w:val="normal0"/>
            </w:pPr>
            <w:r>
              <w:t>A) After initial neutrality in World War I, the nation entered the conflict, departing from the U.S. foreign policy tradition of noninvolvement in European affairs, in response to Woodrow Wilson’s call for the defense of humanitarian and democratic principles.</w:t>
            </w:r>
          </w:p>
        </w:tc>
        <w:tc>
          <w:tcPr>
            <w:tcW w:w="5160" w:type="dxa"/>
            <w:tcMar>
              <w:top w:w="100" w:type="dxa"/>
              <w:left w:w="100" w:type="dxa"/>
              <w:bottom w:w="100" w:type="dxa"/>
              <w:right w:w="100" w:type="dxa"/>
            </w:tcMar>
          </w:tcPr>
          <w:p w14:paraId="4928E359" w14:textId="77777777" w:rsidR="007F0410" w:rsidRDefault="007F0410">
            <w:pPr>
              <w:pStyle w:val="normal0"/>
              <w:ind w:left="720" w:hanging="360"/>
            </w:pPr>
          </w:p>
        </w:tc>
      </w:tr>
      <w:tr w:rsidR="007F0410" w14:paraId="75793B7F" w14:textId="77777777">
        <w:tc>
          <w:tcPr>
            <w:tcW w:w="3060" w:type="dxa"/>
            <w:tcMar>
              <w:top w:w="100" w:type="dxa"/>
              <w:left w:w="100" w:type="dxa"/>
              <w:bottom w:w="100" w:type="dxa"/>
              <w:right w:w="100" w:type="dxa"/>
            </w:tcMar>
          </w:tcPr>
          <w:p w14:paraId="546254EA" w14:textId="77777777" w:rsidR="007F0410" w:rsidRDefault="009C3826">
            <w:pPr>
              <w:pStyle w:val="normal0"/>
            </w:pPr>
            <w:r>
              <w:t>WOR-2.0: Analyze the reasons for, and results of, U.S. diplomatic, economic, and military initiatives in North America and overseas.</w:t>
            </w:r>
          </w:p>
        </w:tc>
        <w:tc>
          <w:tcPr>
            <w:tcW w:w="2580" w:type="dxa"/>
            <w:tcMar>
              <w:top w:w="100" w:type="dxa"/>
              <w:left w:w="100" w:type="dxa"/>
              <w:bottom w:w="100" w:type="dxa"/>
              <w:right w:w="100" w:type="dxa"/>
            </w:tcMar>
          </w:tcPr>
          <w:p w14:paraId="5B6076A3" w14:textId="77777777" w:rsidR="007F0410" w:rsidRDefault="009C3826">
            <w:pPr>
              <w:pStyle w:val="normal0"/>
            </w:pPr>
            <w:r>
              <w:t xml:space="preserve">B) Although the American Expeditionary Forces played a relatively limited role in combat, the U.S.’s entry helped to tip the </w:t>
            </w:r>
            <w:r>
              <w:lastRenderedPageBreak/>
              <w:t>balance of the conflict in favor of the Allies.</w:t>
            </w:r>
          </w:p>
          <w:p w14:paraId="1EB43F0E" w14:textId="77777777" w:rsidR="007F0410" w:rsidRDefault="007F0410">
            <w:pPr>
              <w:pStyle w:val="normal0"/>
            </w:pPr>
          </w:p>
          <w:p w14:paraId="03E3CEE3" w14:textId="77777777" w:rsidR="007F0410" w:rsidRDefault="007F0410">
            <w:pPr>
              <w:pStyle w:val="normal0"/>
            </w:pPr>
          </w:p>
          <w:p w14:paraId="558482ED" w14:textId="77777777" w:rsidR="007F0410" w:rsidRDefault="007F0410">
            <w:pPr>
              <w:pStyle w:val="normal0"/>
            </w:pPr>
          </w:p>
          <w:p w14:paraId="579F9B3B" w14:textId="77777777" w:rsidR="007F0410" w:rsidRDefault="007F0410">
            <w:pPr>
              <w:pStyle w:val="normal0"/>
            </w:pPr>
          </w:p>
        </w:tc>
        <w:tc>
          <w:tcPr>
            <w:tcW w:w="5160" w:type="dxa"/>
            <w:tcMar>
              <w:top w:w="100" w:type="dxa"/>
              <w:left w:w="100" w:type="dxa"/>
              <w:bottom w:w="100" w:type="dxa"/>
              <w:right w:w="100" w:type="dxa"/>
            </w:tcMar>
          </w:tcPr>
          <w:p w14:paraId="21131E2C" w14:textId="77777777" w:rsidR="007F0410" w:rsidRDefault="007F0410">
            <w:pPr>
              <w:pStyle w:val="normal0"/>
              <w:ind w:left="720" w:hanging="360"/>
            </w:pPr>
          </w:p>
        </w:tc>
      </w:tr>
      <w:tr w:rsidR="007F0410" w14:paraId="54F1CA30" w14:textId="77777777">
        <w:tc>
          <w:tcPr>
            <w:tcW w:w="3060" w:type="dxa"/>
            <w:tcMar>
              <w:top w:w="100" w:type="dxa"/>
              <w:left w:w="100" w:type="dxa"/>
              <w:bottom w:w="100" w:type="dxa"/>
              <w:right w:w="100" w:type="dxa"/>
            </w:tcMar>
          </w:tcPr>
          <w:p w14:paraId="46EC7C36" w14:textId="77777777" w:rsidR="007F0410" w:rsidRDefault="007F0410">
            <w:pPr>
              <w:pStyle w:val="normal0"/>
            </w:pPr>
          </w:p>
        </w:tc>
        <w:tc>
          <w:tcPr>
            <w:tcW w:w="2580" w:type="dxa"/>
            <w:tcMar>
              <w:top w:w="100" w:type="dxa"/>
              <w:left w:w="100" w:type="dxa"/>
              <w:bottom w:w="100" w:type="dxa"/>
              <w:right w:w="100" w:type="dxa"/>
            </w:tcMar>
          </w:tcPr>
          <w:p w14:paraId="7965EDDE" w14:textId="77777777" w:rsidR="007F0410" w:rsidRDefault="009C3826">
            <w:pPr>
              <w:pStyle w:val="normal0"/>
            </w:pPr>
            <w:r>
              <w:t>C) Despite Wilson’s deep involvement in postwar negotiations, the U.S. Senate refused to ratify the Treaty of Versailles or join the League of Nations.</w:t>
            </w:r>
          </w:p>
          <w:p w14:paraId="56635E13" w14:textId="77777777" w:rsidR="007F0410" w:rsidRDefault="007F0410">
            <w:pPr>
              <w:pStyle w:val="normal0"/>
            </w:pPr>
          </w:p>
          <w:p w14:paraId="3D1CE5A1" w14:textId="77777777" w:rsidR="007F0410" w:rsidRDefault="007F0410">
            <w:pPr>
              <w:pStyle w:val="normal0"/>
            </w:pPr>
          </w:p>
          <w:p w14:paraId="18A22C74" w14:textId="77777777" w:rsidR="007F0410" w:rsidRDefault="007F0410">
            <w:pPr>
              <w:pStyle w:val="normal0"/>
            </w:pPr>
          </w:p>
        </w:tc>
        <w:tc>
          <w:tcPr>
            <w:tcW w:w="5160" w:type="dxa"/>
            <w:tcMar>
              <w:top w:w="100" w:type="dxa"/>
              <w:left w:w="100" w:type="dxa"/>
              <w:bottom w:w="100" w:type="dxa"/>
              <w:right w:w="100" w:type="dxa"/>
            </w:tcMar>
          </w:tcPr>
          <w:p w14:paraId="20902540" w14:textId="77777777" w:rsidR="007F0410" w:rsidRDefault="007F0410">
            <w:pPr>
              <w:pStyle w:val="normal0"/>
              <w:ind w:left="720" w:hanging="360"/>
            </w:pPr>
          </w:p>
        </w:tc>
      </w:tr>
    </w:tbl>
    <w:p w14:paraId="5AE66748" w14:textId="77777777" w:rsidR="007F0410" w:rsidRDefault="007F0410">
      <w:pPr>
        <w:pStyle w:val="normal0"/>
      </w:pPr>
    </w:p>
    <w:p w14:paraId="541518CF" w14:textId="77777777" w:rsidR="007F0410" w:rsidRDefault="007F0410">
      <w:pPr>
        <w:pStyle w:val="normal0"/>
      </w:pPr>
    </w:p>
    <w:p w14:paraId="4865AD5E" w14:textId="77777777" w:rsidR="007F0410" w:rsidRDefault="007F0410">
      <w:pPr>
        <w:pStyle w:val="normal0"/>
      </w:pPr>
    </w:p>
    <w:p w14:paraId="7FB8C5C3" w14:textId="77777777" w:rsidR="007F0410" w:rsidRDefault="007F0410">
      <w:pPr>
        <w:pStyle w:val="normal0"/>
      </w:pPr>
    </w:p>
    <w:p w14:paraId="6E87C924" w14:textId="77777777" w:rsidR="007F0410" w:rsidRDefault="007F0410">
      <w:pPr>
        <w:pStyle w:val="normal0"/>
      </w:pPr>
    </w:p>
    <w:p w14:paraId="6A3C5B4B" w14:textId="77777777" w:rsidR="007F0410" w:rsidRDefault="007F0410">
      <w:pPr>
        <w:pStyle w:val="normal0"/>
      </w:pPr>
    </w:p>
    <w:p w14:paraId="288737C5" w14:textId="77777777" w:rsidR="007F0410" w:rsidRDefault="007F0410">
      <w:pPr>
        <w:pStyle w:val="normal0"/>
      </w:pPr>
    </w:p>
    <w:p w14:paraId="66734D24" w14:textId="77777777" w:rsidR="007F0410" w:rsidRDefault="007F0410">
      <w:pPr>
        <w:pStyle w:val="normal0"/>
      </w:pPr>
    </w:p>
    <w:p w14:paraId="70635057" w14:textId="77777777" w:rsidR="007F0410" w:rsidRDefault="007F0410">
      <w:pPr>
        <w:pStyle w:val="normal0"/>
      </w:pPr>
    </w:p>
    <w:p w14:paraId="2D0E19E2" w14:textId="77777777" w:rsidR="007F0410" w:rsidRDefault="007F0410">
      <w:pPr>
        <w:pStyle w:val="normal0"/>
      </w:pPr>
    </w:p>
    <w:p w14:paraId="1103CBBF" w14:textId="77777777" w:rsidR="007F0410" w:rsidRDefault="007F0410">
      <w:pPr>
        <w:pStyle w:val="normal0"/>
      </w:pPr>
    </w:p>
    <w:p w14:paraId="59AC0D4A" w14:textId="77777777" w:rsidR="007F0410" w:rsidRDefault="007F0410">
      <w:pPr>
        <w:pStyle w:val="normal0"/>
      </w:pPr>
    </w:p>
    <w:sectPr w:rsidR="007F0410" w:rsidSect="00360DE0">
      <w:pgSz w:w="12240" w:h="15840"/>
      <w:pgMar w:top="720" w:right="720"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539"/>
    <w:multiLevelType w:val="multilevel"/>
    <w:tmpl w:val="A5C2B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3447E5"/>
    <w:multiLevelType w:val="multilevel"/>
    <w:tmpl w:val="A3BC0C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7F0410"/>
    <w:rsid w:val="00360DE0"/>
    <w:rsid w:val="00545BFC"/>
    <w:rsid w:val="007F0410"/>
    <w:rsid w:val="009C3826"/>
    <w:rsid w:val="009E4C02"/>
    <w:rsid w:val="00C54BAE"/>
    <w:rsid w:val="00DC5601"/>
    <w:rsid w:val="00E4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A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1704</Words>
  <Characters>9713</Characters>
  <Application>Microsoft Macintosh Word</Application>
  <DocSecurity>0</DocSecurity>
  <Lines>80</Lines>
  <Paragraphs>22</Paragraphs>
  <ScaleCrop>false</ScaleCrop>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5</cp:revision>
  <cp:lastPrinted>2017-02-27T18:52:00Z</cp:lastPrinted>
  <dcterms:created xsi:type="dcterms:W3CDTF">2017-02-27T18:37:00Z</dcterms:created>
  <dcterms:modified xsi:type="dcterms:W3CDTF">2017-02-27T18:52:00Z</dcterms:modified>
</cp:coreProperties>
</file>